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D1" w:rsidRDefault="007D41D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D41D1" w:rsidRDefault="007D41D1">
      <w:pPr>
        <w:pStyle w:val="ConsPlusNormal"/>
        <w:jc w:val="both"/>
        <w:outlineLvl w:val="0"/>
      </w:pPr>
    </w:p>
    <w:p w:rsidR="007D41D1" w:rsidRDefault="007D41D1">
      <w:pPr>
        <w:pStyle w:val="ConsPlusTitle"/>
        <w:jc w:val="center"/>
        <w:outlineLvl w:val="0"/>
      </w:pPr>
      <w:r>
        <w:t>АДМИНИСТРАЦИЯ РЫБИНСКОГО МУНИЦИПАЛЬНОГО РАЙОНА</w:t>
      </w:r>
    </w:p>
    <w:p w:rsidR="007D41D1" w:rsidRDefault="007D41D1">
      <w:pPr>
        <w:pStyle w:val="ConsPlusTitle"/>
        <w:jc w:val="both"/>
      </w:pPr>
    </w:p>
    <w:p w:rsidR="007D41D1" w:rsidRDefault="007D41D1">
      <w:pPr>
        <w:pStyle w:val="ConsPlusTitle"/>
        <w:jc w:val="center"/>
      </w:pPr>
      <w:r>
        <w:t>ПОСТАНОВЛЕНИЕ</w:t>
      </w:r>
    </w:p>
    <w:p w:rsidR="007D41D1" w:rsidRDefault="007D41D1">
      <w:pPr>
        <w:pStyle w:val="ConsPlusTitle"/>
        <w:jc w:val="center"/>
      </w:pPr>
      <w:r>
        <w:t>от 19 декабря 2012 г. N 2254</w:t>
      </w:r>
    </w:p>
    <w:p w:rsidR="007D41D1" w:rsidRDefault="007D41D1">
      <w:pPr>
        <w:pStyle w:val="ConsPlusTitle"/>
        <w:jc w:val="both"/>
      </w:pPr>
    </w:p>
    <w:p w:rsidR="007D41D1" w:rsidRDefault="007D41D1">
      <w:pPr>
        <w:pStyle w:val="ConsPlusTitle"/>
        <w:jc w:val="center"/>
      </w:pPr>
      <w:r>
        <w:t>ОБ ОПЛАТЕ ТРУДА РАБОТНИКОВ МУНИЦИПАЛЬНЫХ ОБРАЗОВАТЕЛЬНЫХ</w:t>
      </w:r>
    </w:p>
    <w:p w:rsidR="007D41D1" w:rsidRDefault="007D41D1">
      <w:pPr>
        <w:pStyle w:val="ConsPlusTitle"/>
        <w:jc w:val="center"/>
      </w:pPr>
      <w:r>
        <w:t>УЧРЕЖДЕНИЙ РЫБИНСКОГО МУНИЦИПАЛЬНОГО РАЙОНА</w:t>
      </w:r>
    </w:p>
    <w:p w:rsidR="007D41D1" w:rsidRDefault="007D41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D41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41D1" w:rsidRDefault="007D41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41D1" w:rsidRDefault="007D41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Рыбинского муниципального района</w:t>
            </w:r>
            <w:proofErr w:type="gramEnd"/>
          </w:p>
          <w:p w:rsidR="007D41D1" w:rsidRDefault="007D41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09.04.2013 </w:t>
            </w:r>
            <w:hyperlink r:id="rId6" w:history="1">
              <w:r>
                <w:rPr>
                  <w:color w:val="0000FF"/>
                </w:rPr>
                <w:t>N 795</w:t>
              </w:r>
            </w:hyperlink>
            <w:r>
              <w:rPr>
                <w:color w:val="392C69"/>
              </w:rPr>
              <w:t xml:space="preserve">, от 20.05.2013 </w:t>
            </w:r>
            <w:hyperlink r:id="rId7" w:history="1">
              <w:r>
                <w:rPr>
                  <w:color w:val="0000FF"/>
                </w:rPr>
                <w:t>N 1061</w:t>
              </w:r>
            </w:hyperlink>
            <w:r>
              <w:rPr>
                <w:color w:val="392C69"/>
              </w:rPr>
              <w:t xml:space="preserve">, от 20.09.2013 </w:t>
            </w:r>
            <w:hyperlink r:id="rId8" w:history="1">
              <w:r>
                <w:rPr>
                  <w:color w:val="0000FF"/>
                </w:rPr>
                <w:t>N 2024</w:t>
              </w:r>
            </w:hyperlink>
            <w:r>
              <w:rPr>
                <w:color w:val="392C69"/>
              </w:rPr>
              <w:t>,</w:t>
            </w:r>
          </w:p>
          <w:p w:rsidR="007D41D1" w:rsidRDefault="007D41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11.04.2014 </w:t>
            </w:r>
            <w:hyperlink r:id="rId9" w:history="1">
              <w:r>
                <w:rPr>
                  <w:color w:val="0000FF"/>
                </w:rPr>
                <w:t>N 624</w:t>
              </w:r>
            </w:hyperlink>
            <w:r>
              <w:rPr>
                <w:color w:val="392C69"/>
              </w:rPr>
              <w:t xml:space="preserve">, от 15.04.2014 </w:t>
            </w:r>
            <w:hyperlink r:id="rId10" w:history="1">
              <w:r>
                <w:rPr>
                  <w:color w:val="0000FF"/>
                </w:rPr>
                <w:t>N 633</w:t>
              </w:r>
            </w:hyperlink>
            <w:r>
              <w:rPr>
                <w:color w:val="392C69"/>
              </w:rPr>
              <w:t xml:space="preserve">, от 03.02.2017 </w:t>
            </w:r>
            <w:hyperlink r:id="rId11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>,</w:t>
            </w:r>
          </w:p>
          <w:p w:rsidR="007D41D1" w:rsidRDefault="007D41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23.01.2018 </w:t>
            </w:r>
            <w:hyperlink r:id="rId12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02.02.2018 </w:t>
            </w:r>
            <w:hyperlink r:id="rId13" w:history="1">
              <w:r>
                <w:rPr>
                  <w:color w:val="0000FF"/>
                </w:rPr>
                <w:t>N 218</w:t>
              </w:r>
            </w:hyperlink>
            <w:r>
              <w:rPr>
                <w:color w:val="392C69"/>
              </w:rPr>
              <w:t xml:space="preserve">, от 20.04.2018 </w:t>
            </w:r>
            <w:hyperlink r:id="rId14" w:history="1">
              <w:r>
                <w:rPr>
                  <w:color w:val="0000FF"/>
                </w:rPr>
                <w:t>N 769</w:t>
              </w:r>
            </w:hyperlink>
            <w:r>
              <w:rPr>
                <w:color w:val="392C69"/>
              </w:rPr>
              <w:t>,</w:t>
            </w:r>
          </w:p>
          <w:p w:rsidR="007D41D1" w:rsidRDefault="007D41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13.02.2019 </w:t>
            </w:r>
            <w:hyperlink r:id="rId15" w:history="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 xml:space="preserve">, от 07.02.2020 </w:t>
            </w:r>
            <w:hyperlink r:id="rId16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ind w:firstLine="540"/>
        <w:jc w:val="both"/>
      </w:pPr>
      <w:proofErr w:type="gramStart"/>
      <w:r>
        <w:t xml:space="preserve">В соответствии с Трудовым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</w:t>
      </w:r>
      <w:hyperlink r:id="rId1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07.05.2012 N 597 "О мероприятиях по реализации государственной социальной политики",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Ярославской области от 29.06.2011 N 465-п "Об оплате труда работников учреждений системы образования Ярославской области и признании утратившим силу постановления Администрации области</w:t>
      </w:r>
      <w:proofErr w:type="gramEnd"/>
      <w:r>
        <w:t xml:space="preserve"> от 16.07.2007 N 259-а", в целях повышения оплаты труда работников муниципальных образовательных учреждений Рыбинского муниципального района, администрация Рыбинского муниципального района</w:t>
      </w:r>
    </w:p>
    <w:p w:rsidR="007D41D1" w:rsidRDefault="007D41D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Рыбинского муниципального района от 11.04.2014 N 624)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ind w:firstLine="540"/>
        <w:jc w:val="both"/>
      </w:pPr>
      <w:r>
        <w:t>ПОСТАНОВЛЯЕТ: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ind w:firstLine="540"/>
        <w:jc w:val="both"/>
      </w:pPr>
      <w:r>
        <w:t>1. Утвердить прилагаемые: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 xml:space="preserve">- </w:t>
      </w:r>
      <w:hyperlink w:anchor="P61" w:history="1">
        <w:r>
          <w:rPr>
            <w:color w:val="0000FF"/>
          </w:rPr>
          <w:t>Положение</w:t>
        </w:r>
      </w:hyperlink>
      <w:r>
        <w:t xml:space="preserve"> о системе оплаты труда работников муниципальных образовательных учреждений Рыбинского муниципального района (приложение 1);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 xml:space="preserve">- </w:t>
      </w:r>
      <w:hyperlink w:anchor="P410" w:history="1">
        <w:r>
          <w:rPr>
            <w:color w:val="0000FF"/>
          </w:rPr>
          <w:t>Методику</w:t>
        </w:r>
      </w:hyperlink>
      <w:r>
        <w:t xml:space="preserve"> расчета должностных окладов работников муниципальных образовательных учреждений Рыбинского муниципального района (приложение 2).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ind w:firstLine="540"/>
        <w:jc w:val="both"/>
      </w:pPr>
      <w:r>
        <w:t>2. МУ "Центр бухгалтерского учета и отчетности" (Амоев А.Р.), МУ РМР "Централизованная бухгалтерия" (Кузнецова О.А.) произвести перерасчет оплаты труда работников муниципальных образовательных учреждений Рыбинского муниципального района, финансируемых за счет средств местного бюджета: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 xml:space="preserve">2.1. </w:t>
      </w:r>
      <w:proofErr w:type="gramStart"/>
      <w:r>
        <w:t>Подведомственных</w:t>
      </w:r>
      <w:proofErr w:type="gramEnd"/>
      <w:r>
        <w:t xml:space="preserve"> управлению образования администрации Рыбинского муниципального района, с 01 декабря 2012 года.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Подведомственных</w:t>
      </w:r>
      <w:proofErr w:type="gramEnd"/>
      <w:r>
        <w:t xml:space="preserve"> управлению по культуре, молодежи и спорту администрации Рыбинского муниципального района, с 01 января 2013 года.</w:t>
      </w:r>
    </w:p>
    <w:p w:rsidR="007D41D1" w:rsidRDefault="007D41D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Рыбинского муниципального района от 09.04.2013 N 795)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ind w:firstLine="540"/>
        <w:jc w:val="both"/>
      </w:pPr>
      <w:r>
        <w:t xml:space="preserve">3. Управлению экономики и финансов администрации Рыбинского муниципального района (Кустикова О.И.) предусмотреть финансирование оплаты труда работников муниципальных образовательных учреждений Рыбинского муниципального района в соответствии с настоящим </w:t>
      </w:r>
      <w:r>
        <w:lastRenderedPageBreak/>
        <w:t>постановлением.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ind w:firstLine="540"/>
        <w:jc w:val="both"/>
      </w:pPr>
      <w:r>
        <w:t>4. Руководителям муниципальных образовательных учреждений Рыбинского муниципального района провести необходимые организационные штатные мероприятия, связанные с изменением оплаты труда.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ind w:firstLine="540"/>
        <w:jc w:val="both"/>
      </w:pPr>
      <w:r>
        <w:t>5. Признать утратившими силу: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Рыбинского муниципального района от 08.07.2011 N 1394 "Об оплате труда работников муниципальных образовательных учреждений Рыбинского муниципального района";</w:t>
      </w:r>
    </w:p>
    <w:p w:rsidR="007D41D1" w:rsidRDefault="007D41D1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Рыбинского муниципального района от 23.09.2011 N 1901 "О внесении изменений в постановление администрации Рыбинского муниципального района от 08.07.2011 N 1394";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Рыбинского муниципального района от 19.01.2012 N 87 "О внесении изменений в постановление администрации Рыбинского муниципального района от 08.07.2011 N 1394";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Рыбинского муниципального района от 20.03.2012 N 471 "О внесении изменений в постановление администрации Рыбинского муниципального района от 08.07.2011 N 1394";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администрации Рыбинского муниципального района от 16.11.2012 N 2054 "О внесении изменений в постановление администрации Рыбинского муниципального района от 08.07.2011 N 1394".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ind w:firstLine="540"/>
        <w:jc w:val="both"/>
      </w:pPr>
      <w:r>
        <w:t>6. Помощнику главы администрации Рыбинского муниципального района (</w:t>
      </w:r>
      <w:proofErr w:type="gramStart"/>
      <w:r>
        <w:t>Серая</w:t>
      </w:r>
      <w:proofErr w:type="gramEnd"/>
      <w:r>
        <w:t xml:space="preserve"> Е.Э.) опубликовать настоящее постановление в средствах массовой информации.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ind w:firstLine="540"/>
        <w:jc w:val="both"/>
      </w:pPr>
      <w:r>
        <w:t xml:space="preserve">7. Постановление </w:t>
      </w:r>
      <w:proofErr w:type="gramStart"/>
      <w:r>
        <w:t>вступает в силу с момента опубликования и распространяется</w:t>
      </w:r>
      <w:proofErr w:type="gramEnd"/>
      <w:r>
        <w:t xml:space="preserve"> на правоотношения, возникшие с 1 декабря 2012 года.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ind w:firstLine="540"/>
        <w:jc w:val="both"/>
      </w:pPr>
      <w:r>
        <w:t>8. Контроль исполнения настоящего постановления возложить на первого заместителя главы администрации Рыбинского муниципального района Т.А. Смирнову.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jc w:val="right"/>
      </w:pPr>
      <w:r>
        <w:t>Глава</w:t>
      </w:r>
    </w:p>
    <w:p w:rsidR="007D41D1" w:rsidRDefault="007D41D1">
      <w:pPr>
        <w:pStyle w:val="ConsPlusNormal"/>
        <w:jc w:val="right"/>
      </w:pPr>
      <w:r>
        <w:t>Рыбинского</w:t>
      </w:r>
    </w:p>
    <w:p w:rsidR="007D41D1" w:rsidRDefault="007D41D1">
      <w:pPr>
        <w:pStyle w:val="ConsPlusNormal"/>
        <w:jc w:val="right"/>
      </w:pPr>
      <w:r>
        <w:t>муниципального района</w:t>
      </w:r>
    </w:p>
    <w:p w:rsidR="007D41D1" w:rsidRDefault="007D41D1">
      <w:pPr>
        <w:pStyle w:val="ConsPlusNormal"/>
        <w:jc w:val="right"/>
      </w:pPr>
      <w:r>
        <w:t>А.Н.КИТАЕВ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jc w:val="right"/>
        <w:outlineLvl w:val="0"/>
      </w:pPr>
      <w:r>
        <w:t>Приложение 1</w:t>
      </w:r>
    </w:p>
    <w:p w:rsidR="007D41D1" w:rsidRDefault="007D41D1">
      <w:pPr>
        <w:pStyle w:val="ConsPlusNormal"/>
        <w:jc w:val="right"/>
      </w:pPr>
      <w:r>
        <w:t>к постановлению</w:t>
      </w:r>
    </w:p>
    <w:p w:rsidR="007D41D1" w:rsidRDefault="007D41D1">
      <w:pPr>
        <w:pStyle w:val="ConsPlusNormal"/>
        <w:jc w:val="right"/>
      </w:pPr>
      <w:r>
        <w:t>администрации Рыбинского</w:t>
      </w:r>
    </w:p>
    <w:p w:rsidR="007D41D1" w:rsidRDefault="007D41D1">
      <w:pPr>
        <w:pStyle w:val="ConsPlusNormal"/>
        <w:jc w:val="right"/>
      </w:pPr>
      <w:r>
        <w:t>муниципального района</w:t>
      </w:r>
    </w:p>
    <w:p w:rsidR="007D41D1" w:rsidRDefault="007D41D1">
      <w:pPr>
        <w:pStyle w:val="ConsPlusNormal"/>
        <w:jc w:val="right"/>
      </w:pPr>
      <w:r>
        <w:t>от 19.12.2012 N 2254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Title"/>
        <w:jc w:val="center"/>
      </w:pPr>
      <w:bookmarkStart w:id="0" w:name="P61"/>
      <w:bookmarkEnd w:id="0"/>
      <w:r>
        <w:t>ПОЛОЖЕНИЕ</w:t>
      </w:r>
    </w:p>
    <w:p w:rsidR="007D41D1" w:rsidRDefault="007D41D1">
      <w:pPr>
        <w:pStyle w:val="ConsPlusTitle"/>
        <w:jc w:val="center"/>
      </w:pPr>
      <w:r>
        <w:t>О СИСТЕМЕ ОПЛАТЫ ТРУДА РАБОТНИКОВ МУНИЦИПАЛЬНЫХ</w:t>
      </w:r>
    </w:p>
    <w:p w:rsidR="007D41D1" w:rsidRDefault="007D41D1">
      <w:pPr>
        <w:pStyle w:val="ConsPlusTitle"/>
        <w:jc w:val="center"/>
      </w:pPr>
      <w:r>
        <w:t>ОБРАЗОВАТЕЛЬНЫХ УЧРЕЖДЕНИЙ РЫБИНСКОГО МУНИЦИПАЛЬНОГО РАЙОНА</w:t>
      </w:r>
    </w:p>
    <w:p w:rsidR="007D41D1" w:rsidRDefault="007D41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D41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41D1" w:rsidRDefault="007D41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41D1" w:rsidRDefault="007D41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Рыбинского муниципального района</w:t>
            </w:r>
            <w:proofErr w:type="gramEnd"/>
          </w:p>
          <w:p w:rsidR="007D41D1" w:rsidRDefault="007D41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20.09.2013 </w:t>
            </w:r>
            <w:hyperlink r:id="rId28" w:history="1">
              <w:r>
                <w:rPr>
                  <w:color w:val="0000FF"/>
                </w:rPr>
                <w:t>N 2024</w:t>
              </w:r>
            </w:hyperlink>
            <w:r>
              <w:rPr>
                <w:color w:val="392C69"/>
              </w:rPr>
              <w:t xml:space="preserve">, от 11.04.2014 </w:t>
            </w:r>
            <w:hyperlink r:id="rId29" w:history="1">
              <w:r>
                <w:rPr>
                  <w:color w:val="0000FF"/>
                </w:rPr>
                <w:t>N 624</w:t>
              </w:r>
            </w:hyperlink>
            <w:r>
              <w:rPr>
                <w:color w:val="392C69"/>
              </w:rPr>
              <w:t xml:space="preserve">, от 03.02.2017 </w:t>
            </w:r>
            <w:hyperlink r:id="rId30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>,</w:t>
            </w:r>
          </w:p>
          <w:p w:rsidR="007D41D1" w:rsidRDefault="007D41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13.02.2019 </w:t>
            </w:r>
            <w:hyperlink r:id="rId31" w:history="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 xml:space="preserve">, от 07.02.2020 </w:t>
            </w:r>
            <w:hyperlink r:id="rId32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41D1" w:rsidRDefault="007D41D1">
      <w:pPr>
        <w:pStyle w:val="ConsPlusNormal"/>
        <w:jc w:val="both"/>
      </w:pPr>
    </w:p>
    <w:p w:rsidR="007D41D1" w:rsidRDefault="007D41D1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Положение о системе оплаты труда работников муниципальных образовательных учреждений Рыбинского муниципального района (далее - Положение) разработано в соответствии с Трудовым </w:t>
      </w:r>
      <w:hyperlink r:id="rId33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Ярославской области от 17.12.2019 N 903-п "Об оплате труда работников государственных автономных, бюджетных и казенных учреждений отрасли образования Ярославской области и о признании утратившими силу</w:t>
      </w:r>
      <w:proofErr w:type="gramEnd"/>
      <w:r>
        <w:t xml:space="preserve"> отдельных постановлений Правительства области".</w:t>
      </w:r>
    </w:p>
    <w:p w:rsidR="007D41D1" w:rsidRDefault="007D41D1">
      <w:pPr>
        <w:pStyle w:val="ConsPlusNormal"/>
        <w:jc w:val="both"/>
      </w:pPr>
      <w:r>
        <w:t xml:space="preserve">(п. 1.1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Рыбинского муниципального района от 07.02.2020 N 154)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1.2. Положение определяет систему оплаты труда (далее - СОТ) работников муниципальных образовательных учреждений Рыбинского муниципального района, установления размеров окладов (должностных окладов), ставок заработной платы по профессиональным квалификационным группам (далее - ПКГ) и квалификационным уровням, а также выплат компенсационного и стимулирующего характера.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1.3. Положение распространяется на работников муниципальных образовательных учреждений Рыбинского муниципального района, функционально подчиненных управлению образования администрации Рыбинского муниципального района, управлению по культуре, молодежи и спорту администрации Рыбинского муниципального района, организация образовательного процесса в которых осуществляется за счет средств бюджета Рыбинского муниципального района (далее - образовательные учреждения).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1.4. Основными целями формирования СОТ работников образовательных учреждений являются: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- повышение мотивации педагогических и руководящих работников к качественному труду;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- создание условий для привлечения в отрасль высококвалифицированных специалистов;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- расширение участия общественности в управлении образовательным учреждением.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1.5. Основными задачами формирования СОТ работников образовательных учреждений являются: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- повышение уровня оплаты труда, обеспечивающего восстановление способности к труду;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- повышение эффективности и качества педагогического труда;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- обеспечение взаимосвязи между качеством педагогического труда и доходом педагога;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- создание стимулов к повышению профессионального уровня педагогов;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- привлечение в образовательные учреждения молодых кадров;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- институциализация участия гражданских институтов в материальном стимулировании работников образовательных учреждений.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lastRenderedPageBreak/>
        <w:t>1.6. Формирование СОТ работников образовательных учреждений базируется на основных принципах: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- обязательность соблюдения норм трудового законодательства Российской Федерации и других нормативных правовых актов в области трудового права;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- обеспечение минимальных государственных гарантий по оплате труда работников образовательных учреждений;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- обеспечение зависимости величины заработной платы от квалификации работников, качества и результатов педагогического труда, сложности выполняемых работ;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- материальное стимулирование повышения качества работы.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 xml:space="preserve">1.7. </w:t>
      </w:r>
      <w:proofErr w:type="gramStart"/>
      <w:r>
        <w:t>Образовательное учреждение, руководствуясь Методикой расчета должностных окладов работников муниципальных образовательных учреждений Рыбинского муниципального района, утверждаемой постановлением администрации Рыбинского муниципального района, самостоятельно определяет размеры должностных окладов (ставок заработной платы), а также размеры доплат, надбавок, премий и других мер материального стимулирования в соответствии с локальными нормативными актами в пределах средств на оплату труда работников, утвержденных учредителем в смете расходов на текущий финансовый</w:t>
      </w:r>
      <w:proofErr w:type="gramEnd"/>
      <w:r>
        <w:t xml:space="preserve"> год, для казенных учреждений и в пределах средств субсидии на финансовое обеспечение выполнения муниципального задания - для бюджетных и автономных учреждений.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1.8. Муниципальное автономное образовательное учреждение вправе самостоятельно определять должностные оклады (ставки заработной платы) работников, но не ниже должностных окладов (ставок заработной платы), указанных в Методике расчета должностных окладов работников муниципальных образовательных учреждений Рыбинского муниципального района, утверждаемой постановлением администрации Рыбинского муниципального района.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 xml:space="preserve">1.9. </w:t>
      </w:r>
      <w:proofErr w:type="gramStart"/>
      <w:r>
        <w:t>Размеры должностных окладов (ставок заработной платы) устанавливаются руководителем учреждения по квалификационным уровням профессионально-квалификационных групп (далее - ПКГ)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работы, путем умножения размера базового оклада на величину повышающего коэффициента по соответствующему квалификационному уровню ПКГ.</w:t>
      </w:r>
      <w:proofErr w:type="gramEnd"/>
    </w:p>
    <w:p w:rsidR="007D41D1" w:rsidRDefault="007D41D1">
      <w:pPr>
        <w:pStyle w:val="ConsPlusNormal"/>
        <w:spacing w:before="220"/>
        <w:ind w:firstLine="540"/>
        <w:jc w:val="both"/>
      </w:pPr>
      <w:r>
        <w:t xml:space="preserve">1.10. Размеры повышающих коэффициентов по отношению к базовому окладу по </w:t>
      </w:r>
      <w:proofErr w:type="gramStart"/>
      <w:r>
        <w:t>соответствующим</w:t>
      </w:r>
      <w:proofErr w:type="gramEnd"/>
      <w:r>
        <w:t xml:space="preserve"> ПКГ рассчитываются на основе проведения дифференциации типовых должностей, включаемых в штатное расписание учреждений. Указанные должности должны соответствовать уставным целям учреждений.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1.11. Дифференциация типовых должностей осуществляется на основе оценки сложности трудовых функций, выполнение которых предусмотрено при занятии соответствующей должности, по соответствующей профессии или специальности.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1.12. Предельный уровень соотношения среднемесячной заработной платы руководителей, заместителей, главных бухгалтеров и среднемесячной заработной платы работников муниципальных образовательных учреждений Рыбинского муниципального района (без учета заработной платы руководителя, заместителей и главного бухгалтера) установить в кратности до 5.</w:t>
      </w:r>
    </w:p>
    <w:p w:rsidR="007D41D1" w:rsidRDefault="007D41D1">
      <w:pPr>
        <w:pStyle w:val="ConsPlusNormal"/>
        <w:jc w:val="both"/>
      </w:pPr>
      <w:r>
        <w:t xml:space="preserve">(п. 1.12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Администрации Рыбинского муниципального района от 03.02.2017 N 176)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Title"/>
        <w:ind w:firstLine="540"/>
        <w:jc w:val="both"/>
        <w:outlineLvl w:val="1"/>
      </w:pPr>
      <w:r>
        <w:t>2. СИСТЕМА ОПЛАТЫ ТРУДА РАБОТНИКОВ ОБРАЗОВАТЕЛЬНОГО УЧРЕЖДЕНИЯ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ind w:firstLine="540"/>
        <w:jc w:val="both"/>
      </w:pPr>
      <w:r>
        <w:t>2.1. СОТ образовательного учреждения включает в себя: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- базовые оклады (базовые ставки заработной платы);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- повышающие коэффициенты;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- выплаты за наличие почетного звания, государственных наград, ученой степени и т.п.;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 xml:space="preserve">- доплаты и надбавки компенсационного характера, в том числе за работу в условиях, отклоняющихся </w:t>
      </w:r>
      <w:proofErr w:type="gramStart"/>
      <w:r>
        <w:t>от</w:t>
      </w:r>
      <w:proofErr w:type="gramEnd"/>
      <w:r>
        <w:t xml:space="preserve"> нормальных;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- выплаты за дополнительную работу, не входящую в круг основных обязанностей работника;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- выплаты стимулирующего характера.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Базовый оклад (базовая ставка заработной платы) - минимальный оклад (ставка) работника, осуществляющего профессиональную деятельность, применяемы</w:t>
      </w:r>
      <w:proofErr w:type="gramStart"/>
      <w:r>
        <w:t>й(</w:t>
      </w:r>
      <w:proofErr w:type="gramEnd"/>
      <w:r>
        <w:t>-ая) для расчета должностного оклада.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Повышающий коэффициент - величина повышения, применяемая к базовому окладу (базовой ставке заработной платы).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Должностной оклад (ставка заработной платы) - базовый оклад (базовая ставка заработной платы) работника, осуществляющего профессиональную деятельность, с учетом повышающих коэффициентов и ежемесячной денежной компенсации на обеспечение книгоиздательской продукцией и периодическими изданиями, установленной по состоянию на 31 декабря 2012 года.</w:t>
      </w:r>
    </w:p>
    <w:p w:rsidR="007D41D1" w:rsidRDefault="007D41D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Рыбинского муниципального района от 20.09.2013 N 2024)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Выплаты за наличие почетного звания, государственных наград, ученой степени, особые условия работы и т.п.; выплаты, предусмотренные действующими нормативными правовыми актами Ярославской области, Рыбинского муниципального района.</w:t>
      </w:r>
    </w:p>
    <w:p w:rsidR="007D41D1" w:rsidRDefault="007D41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123"/>
        <w:gridCol w:w="2381"/>
      </w:tblGrid>
      <w:tr w:rsidR="007D41D1">
        <w:tc>
          <w:tcPr>
            <w:tcW w:w="567" w:type="dxa"/>
          </w:tcPr>
          <w:p w:rsidR="007D41D1" w:rsidRDefault="007D41D1">
            <w:pPr>
              <w:pStyle w:val="ConsPlusNormal"/>
            </w:pPr>
          </w:p>
        </w:tc>
        <w:tc>
          <w:tcPr>
            <w:tcW w:w="6123" w:type="dxa"/>
          </w:tcPr>
          <w:p w:rsidR="007D41D1" w:rsidRDefault="007D41D1">
            <w:pPr>
              <w:pStyle w:val="ConsPlusNormal"/>
              <w:jc w:val="center"/>
            </w:pPr>
            <w:r>
              <w:t>Категория работников</w:t>
            </w:r>
          </w:p>
        </w:tc>
        <w:tc>
          <w:tcPr>
            <w:tcW w:w="2381" w:type="dxa"/>
          </w:tcPr>
          <w:p w:rsidR="007D41D1" w:rsidRDefault="007D41D1">
            <w:pPr>
              <w:pStyle w:val="ConsPlusNormal"/>
              <w:jc w:val="center"/>
            </w:pPr>
            <w:r>
              <w:t>Размер ежемесячных выплат, рублей/размер надбавок к должностному окладу, процентов</w:t>
            </w:r>
          </w:p>
        </w:tc>
      </w:tr>
      <w:tr w:rsidR="007D41D1">
        <w:tc>
          <w:tcPr>
            <w:tcW w:w="567" w:type="dxa"/>
          </w:tcPr>
          <w:p w:rsidR="007D41D1" w:rsidRDefault="007D41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23" w:type="dxa"/>
          </w:tcPr>
          <w:p w:rsidR="007D41D1" w:rsidRDefault="007D41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7D41D1" w:rsidRDefault="007D41D1">
            <w:pPr>
              <w:pStyle w:val="ConsPlusNormal"/>
              <w:jc w:val="center"/>
            </w:pPr>
            <w:r>
              <w:t>3</w:t>
            </w:r>
          </w:p>
        </w:tc>
      </w:tr>
      <w:tr w:rsidR="007D41D1">
        <w:tc>
          <w:tcPr>
            <w:tcW w:w="567" w:type="dxa"/>
          </w:tcPr>
          <w:p w:rsidR="007D41D1" w:rsidRDefault="007D41D1">
            <w:pPr>
              <w:pStyle w:val="ConsPlusNormal"/>
              <w:jc w:val="center"/>
            </w:pPr>
            <w:bookmarkStart w:id="1" w:name="P120"/>
            <w:bookmarkEnd w:id="1"/>
            <w:r>
              <w:t>1</w:t>
            </w:r>
          </w:p>
        </w:tc>
        <w:tc>
          <w:tcPr>
            <w:tcW w:w="6123" w:type="dxa"/>
          </w:tcPr>
          <w:p w:rsidR="007D41D1" w:rsidRDefault="007D41D1">
            <w:pPr>
              <w:pStyle w:val="ConsPlusNormal"/>
            </w:pPr>
            <w:r>
              <w:t>Педагогические и руководящие работники, имеющие ведомственные награды Министерства образования и науки Российской Федерации (медали, почетные звания) и иных министерств и ведомств за вклад в развитие</w:t>
            </w:r>
          </w:p>
          <w:p w:rsidR="007D41D1" w:rsidRDefault="007D41D1">
            <w:pPr>
              <w:pStyle w:val="ConsPlusNormal"/>
            </w:pPr>
            <w:r>
              <w:t xml:space="preserve">образовательной деятельности </w:t>
            </w:r>
            <w:hyperlink w:anchor="P1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81" w:type="dxa"/>
          </w:tcPr>
          <w:p w:rsidR="007D41D1" w:rsidRDefault="007D41D1">
            <w:pPr>
              <w:pStyle w:val="ConsPlusNormal"/>
              <w:jc w:val="center"/>
            </w:pPr>
            <w:r>
              <w:t>10%</w:t>
            </w:r>
          </w:p>
        </w:tc>
      </w:tr>
      <w:tr w:rsidR="007D41D1">
        <w:tc>
          <w:tcPr>
            <w:tcW w:w="567" w:type="dxa"/>
          </w:tcPr>
          <w:p w:rsidR="007D41D1" w:rsidRDefault="007D41D1">
            <w:pPr>
              <w:pStyle w:val="ConsPlusNormal"/>
              <w:jc w:val="center"/>
            </w:pPr>
            <w:bookmarkStart w:id="2" w:name="P124"/>
            <w:bookmarkEnd w:id="2"/>
            <w:r>
              <w:t>2</w:t>
            </w:r>
          </w:p>
        </w:tc>
        <w:tc>
          <w:tcPr>
            <w:tcW w:w="6123" w:type="dxa"/>
          </w:tcPr>
          <w:p w:rsidR="007D41D1" w:rsidRDefault="007D41D1">
            <w:pPr>
              <w:pStyle w:val="ConsPlusNormal"/>
            </w:pPr>
            <w:r>
              <w:t xml:space="preserve">Педагогические и руководящие работники, имеющие государственные награды Российской Федерации (ордена, медали, почетные звания), соответствующие профилю образовательного учреждения </w:t>
            </w:r>
            <w:hyperlink w:anchor="P1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81" w:type="dxa"/>
          </w:tcPr>
          <w:p w:rsidR="007D41D1" w:rsidRDefault="007D41D1">
            <w:pPr>
              <w:pStyle w:val="ConsPlusNormal"/>
              <w:jc w:val="center"/>
            </w:pPr>
            <w:r>
              <w:t>20%</w:t>
            </w:r>
          </w:p>
        </w:tc>
      </w:tr>
      <w:tr w:rsidR="007D41D1">
        <w:tc>
          <w:tcPr>
            <w:tcW w:w="567" w:type="dxa"/>
            <w:vMerge w:val="restart"/>
          </w:tcPr>
          <w:p w:rsidR="007D41D1" w:rsidRDefault="007D41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23" w:type="dxa"/>
            <w:tcBorders>
              <w:bottom w:val="nil"/>
            </w:tcBorders>
          </w:tcPr>
          <w:p w:rsidR="007D41D1" w:rsidRDefault="007D41D1">
            <w:pPr>
              <w:pStyle w:val="ConsPlusNormal"/>
            </w:pPr>
            <w:r>
              <w:t>Педагогические и руководящие работники образовательных учреждений, имеющие ученую степень:</w:t>
            </w:r>
          </w:p>
        </w:tc>
        <w:tc>
          <w:tcPr>
            <w:tcW w:w="2381" w:type="dxa"/>
            <w:tcBorders>
              <w:bottom w:val="nil"/>
            </w:tcBorders>
          </w:tcPr>
          <w:p w:rsidR="007D41D1" w:rsidRDefault="007D41D1">
            <w:pPr>
              <w:pStyle w:val="ConsPlusNormal"/>
            </w:pPr>
          </w:p>
        </w:tc>
      </w:tr>
      <w:tr w:rsidR="007D41D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7D41D1" w:rsidRDefault="007D41D1"/>
        </w:tc>
        <w:tc>
          <w:tcPr>
            <w:tcW w:w="6123" w:type="dxa"/>
            <w:tcBorders>
              <w:top w:val="nil"/>
              <w:bottom w:val="nil"/>
            </w:tcBorders>
          </w:tcPr>
          <w:p w:rsidR="007D41D1" w:rsidRDefault="007D41D1">
            <w:pPr>
              <w:pStyle w:val="ConsPlusNormal"/>
            </w:pPr>
            <w:r>
              <w:t>- кандидата наук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7D41D1" w:rsidRDefault="007D41D1">
            <w:pPr>
              <w:pStyle w:val="ConsPlusNormal"/>
              <w:jc w:val="center"/>
            </w:pPr>
            <w:r>
              <w:t>3000 руб.</w:t>
            </w:r>
          </w:p>
        </w:tc>
      </w:tr>
      <w:tr w:rsidR="007D41D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7D41D1" w:rsidRDefault="007D41D1"/>
        </w:tc>
        <w:tc>
          <w:tcPr>
            <w:tcW w:w="6123" w:type="dxa"/>
            <w:tcBorders>
              <w:top w:val="nil"/>
              <w:bottom w:val="nil"/>
            </w:tcBorders>
          </w:tcPr>
          <w:p w:rsidR="007D41D1" w:rsidRDefault="007D41D1">
            <w:pPr>
              <w:pStyle w:val="ConsPlusNormal"/>
            </w:pPr>
            <w:r>
              <w:t>- доктора наук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7D41D1" w:rsidRDefault="007D41D1">
            <w:pPr>
              <w:pStyle w:val="ConsPlusNormal"/>
              <w:jc w:val="center"/>
            </w:pPr>
            <w:r>
              <w:t>7000 руб.</w:t>
            </w:r>
          </w:p>
        </w:tc>
      </w:tr>
      <w:tr w:rsidR="007D41D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7D41D1" w:rsidRDefault="007D41D1"/>
        </w:tc>
        <w:tc>
          <w:tcPr>
            <w:tcW w:w="6123" w:type="dxa"/>
            <w:tcBorders>
              <w:top w:val="nil"/>
              <w:bottom w:val="nil"/>
            </w:tcBorders>
          </w:tcPr>
          <w:p w:rsidR="007D41D1" w:rsidRDefault="007D41D1">
            <w:pPr>
              <w:pStyle w:val="ConsPlusNormal"/>
            </w:pPr>
            <w:r>
              <w:t xml:space="preserve">В </w:t>
            </w:r>
            <w:proofErr w:type="gramStart"/>
            <w:r>
              <w:t>случае</w:t>
            </w:r>
            <w:proofErr w:type="gramEnd"/>
            <w:r>
              <w:t xml:space="preserve"> занятия менее одной штатной единицы доплата за ученую степень производится пропорционально размеру занимаемой ставки. Педагогические работники муниципальных образовательных учреждений Рыбинского муниципального района дополнительного профессионального образования (повышения квалификации) специалистов, занимающие должность: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7D41D1" w:rsidRDefault="007D41D1">
            <w:pPr>
              <w:pStyle w:val="ConsPlusNormal"/>
            </w:pPr>
          </w:p>
        </w:tc>
      </w:tr>
      <w:tr w:rsidR="007D41D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7D41D1" w:rsidRDefault="007D41D1"/>
        </w:tc>
        <w:tc>
          <w:tcPr>
            <w:tcW w:w="6123" w:type="dxa"/>
            <w:tcBorders>
              <w:top w:val="nil"/>
              <w:bottom w:val="nil"/>
            </w:tcBorders>
          </w:tcPr>
          <w:p w:rsidR="007D41D1" w:rsidRDefault="007D41D1">
            <w:pPr>
              <w:pStyle w:val="ConsPlusNormal"/>
            </w:pPr>
            <w:r>
              <w:t>- доцента</w:t>
            </w:r>
          </w:p>
        </w:tc>
        <w:tc>
          <w:tcPr>
            <w:tcW w:w="2381" w:type="dxa"/>
            <w:tcBorders>
              <w:top w:val="nil"/>
              <w:bottom w:val="nil"/>
            </w:tcBorders>
          </w:tcPr>
          <w:p w:rsidR="007D41D1" w:rsidRDefault="007D41D1">
            <w:pPr>
              <w:pStyle w:val="ConsPlusNormal"/>
              <w:jc w:val="center"/>
            </w:pPr>
            <w:r>
              <w:t>40%</w:t>
            </w:r>
          </w:p>
        </w:tc>
      </w:tr>
      <w:tr w:rsidR="007D41D1">
        <w:tc>
          <w:tcPr>
            <w:tcW w:w="567" w:type="dxa"/>
            <w:vMerge/>
          </w:tcPr>
          <w:p w:rsidR="007D41D1" w:rsidRDefault="007D41D1"/>
        </w:tc>
        <w:tc>
          <w:tcPr>
            <w:tcW w:w="6123" w:type="dxa"/>
            <w:tcBorders>
              <w:top w:val="nil"/>
            </w:tcBorders>
          </w:tcPr>
          <w:p w:rsidR="007D41D1" w:rsidRDefault="007D41D1">
            <w:pPr>
              <w:pStyle w:val="ConsPlusNormal"/>
            </w:pPr>
            <w:r>
              <w:t>- профессора</w:t>
            </w:r>
          </w:p>
        </w:tc>
        <w:tc>
          <w:tcPr>
            <w:tcW w:w="2381" w:type="dxa"/>
            <w:tcBorders>
              <w:top w:val="nil"/>
            </w:tcBorders>
          </w:tcPr>
          <w:p w:rsidR="007D41D1" w:rsidRDefault="007D41D1">
            <w:pPr>
              <w:pStyle w:val="ConsPlusNormal"/>
              <w:jc w:val="center"/>
            </w:pPr>
            <w:r>
              <w:t>60%</w:t>
            </w:r>
          </w:p>
        </w:tc>
      </w:tr>
      <w:tr w:rsidR="007D41D1">
        <w:tc>
          <w:tcPr>
            <w:tcW w:w="567" w:type="dxa"/>
          </w:tcPr>
          <w:p w:rsidR="007D41D1" w:rsidRDefault="007D41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23" w:type="dxa"/>
          </w:tcPr>
          <w:p w:rsidR="007D41D1" w:rsidRDefault="007D41D1">
            <w:pPr>
              <w:pStyle w:val="ConsPlusNormal"/>
            </w:pPr>
            <w:r>
              <w:t>Педагогические работники образовательных учреждений, реализующих программы общего образования (за исключением учителей, учителей-дефектологов, учителей-логопедов), за особые условия работы (работа по выявлению индивидуальных особенностей обучающихся и т.п.).</w:t>
            </w:r>
          </w:p>
          <w:p w:rsidR="007D41D1" w:rsidRDefault="007D41D1">
            <w:pPr>
              <w:pStyle w:val="ConsPlusNormal"/>
            </w:pPr>
            <w:r>
              <w:t xml:space="preserve">Данная выплата устанавливается работникам по основному месту работы, </w:t>
            </w:r>
            <w:proofErr w:type="gramStart"/>
            <w:r>
              <w:t>является обязательным условием и не предусматривает</w:t>
            </w:r>
            <w:proofErr w:type="gramEnd"/>
            <w:r>
              <w:t xml:space="preserve"> сокращение других стимулирующих выплат</w:t>
            </w:r>
          </w:p>
        </w:tc>
        <w:tc>
          <w:tcPr>
            <w:tcW w:w="2381" w:type="dxa"/>
          </w:tcPr>
          <w:p w:rsidR="007D41D1" w:rsidRDefault="007D41D1">
            <w:pPr>
              <w:pStyle w:val="ConsPlusNormal"/>
              <w:jc w:val="center"/>
            </w:pPr>
            <w:r>
              <w:t>20%</w:t>
            </w:r>
          </w:p>
        </w:tc>
      </w:tr>
      <w:tr w:rsidR="007D41D1">
        <w:tc>
          <w:tcPr>
            <w:tcW w:w="567" w:type="dxa"/>
          </w:tcPr>
          <w:p w:rsidR="007D41D1" w:rsidRDefault="007D41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23" w:type="dxa"/>
          </w:tcPr>
          <w:p w:rsidR="007D41D1" w:rsidRDefault="007D41D1">
            <w:pPr>
              <w:pStyle w:val="ConsPlusNormal"/>
            </w:pPr>
            <w:r>
              <w:t>Педагогические работники муниципальных образовательных учреждений, реализующих общеобразовательные программы начального общего, основного общего и среднего общего образования, за выполнение функций классного руководителя</w:t>
            </w:r>
          </w:p>
        </w:tc>
        <w:tc>
          <w:tcPr>
            <w:tcW w:w="2381" w:type="dxa"/>
          </w:tcPr>
          <w:p w:rsidR="007D41D1" w:rsidRDefault="007D41D1">
            <w:pPr>
              <w:pStyle w:val="ConsPlusNormal"/>
            </w:pPr>
            <w:r>
              <w:t>размер ежемесячного вознаграждения указан в примечании</w:t>
            </w:r>
          </w:p>
        </w:tc>
      </w:tr>
    </w:tbl>
    <w:p w:rsidR="007D41D1" w:rsidRDefault="007D41D1">
      <w:pPr>
        <w:pStyle w:val="ConsPlusNormal"/>
        <w:jc w:val="both"/>
      </w:pPr>
      <w:r>
        <w:t xml:space="preserve">(таблица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Рыбинского муниципального района от 11.04.2014 N 624)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ind w:firstLine="540"/>
        <w:jc w:val="both"/>
      </w:pPr>
      <w:r>
        <w:t>--------------------------------</w:t>
      </w:r>
    </w:p>
    <w:p w:rsidR="007D41D1" w:rsidRDefault="007D41D1">
      <w:pPr>
        <w:pStyle w:val="ConsPlusNormal"/>
        <w:spacing w:before="220"/>
        <w:ind w:firstLine="540"/>
        <w:jc w:val="both"/>
      </w:pPr>
      <w:bookmarkStart w:id="3" w:name="P150"/>
      <w:bookmarkEnd w:id="3"/>
      <w:r>
        <w:t xml:space="preserve">&lt;*&gt; При одновременном наличии у педагогических и руководящих работников оснований для установления надбавок к должностному окладу, предусмотренных </w:t>
      </w:r>
      <w:hyperlink w:anchor="P120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124" w:history="1">
        <w:r>
          <w:rPr>
            <w:color w:val="0000FF"/>
          </w:rPr>
          <w:t>2</w:t>
        </w:r>
      </w:hyperlink>
      <w:r>
        <w:t xml:space="preserve">, надбавка к должностному окладу устанавливается только по одному основанию, предусмотренному </w:t>
      </w:r>
      <w:hyperlink w:anchor="P124" w:history="1">
        <w:r>
          <w:rPr>
            <w:color w:val="0000FF"/>
          </w:rPr>
          <w:t>пунктом 2</w:t>
        </w:r>
      </w:hyperlink>
      <w:r>
        <w:t>.</w:t>
      </w:r>
    </w:p>
    <w:p w:rsidR="007D41D1" w:rsidRDefault="007D41D1">
      <w:pPr>
        <w:pStyle w:val="ConsPlusNormal"/>
        <w:jc w:val="both"/>
      </w:pPr>
      <w:r>
        <w:t xml:space="preserve">(сноска введена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Рыбинского муниципального района от 11.04.2014 N 624)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ind w:firstLine="540"/>
        <w:jc w:val="both"/>
      </w:pPr>
      <w:r>
        <w:t>Примечания: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- выплата ежемесячного вознаграждения за выполнение функций классного руководителя предусмотрена педагогическим работникам муниципальных образовательных учреждений Рыбинского муниципального района, реализующих общеобразовательные программы начального общего, основного общего и среднего общего образования (далее - образовательные учреждения), следующих типов: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общеобразовательные учреждения;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вечерние (сменные) общеобразовательные учреждения;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кадетские школы и кадетские школы-интернаты;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lastRenderedPageBreak/>
        <w:t>общеобразовательные школы-интернаты;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образовательные учреждения для детей дошкольного и младшего школьного возраста;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специальные (коррекционные) образовательные учреждения для обучающихся, воспитанников с ограниченными возможностями здоровья (кроме специальных (коррекционных) профессиональных училищ);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специальные учебно-воспитательные учреждения для детей и подростков с девиантным поведением (специальные общеобразовательные школы и специальные (коррекционные) общеобразовательные школы);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 xml:space="preserve">образовательные учреждения для детей, нуждающихся в психолого-педагогической и </w:t>
      </w:r>
      <w:proofErr w:type="gramStart"/>
      <w:r>
        <w:t>медико-социальной</w:t>
      </w:r>
      <w:proofErr w:type="gramEnd"/>
      <w:r>
        <w:t xml:space="preserve"> помощи;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образовательные учреждения для детей-сирот и детей, оставшихся без попечения родителей;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оздоровительные образовательные учреждения санаторного типа для детей, нуждающихся в длительном лечении;</w:t>
      </w:r>
    </w:p>
    <w:p w:rsidR="007D41D1" w:rsidRDefault="007D41D1">
      <w:pPr>
        <w:pStyle w:val="ConsPlusNormal"/>
        <w:spacing w:before="220"/>
        <w:ind w:firstLine="540"/>
        <w:jc w:val="both"/>
      </w:pPr>
      <w:proofErr w:type="gramStart"/>
      <w:r>
        <w:t>- размер ежемесячного вознаграждения за выполнение функций классного руководителя определяется из расчета 1000 рублей за классное руководство в классе с наполняемостью не менее чем наполняемость, установленная соответствующими типовыми положениями об образовательных учреждениях, либо в классе с наполняемостью 14 человек и более в общеобразовательных учреждениях, вечерних (сменных) общеобразовательных учреждениях, кадетских школах, кадетских школах-интернатах, общеобразовательных школах-интернатах, образовательных учреждениях для детей-сирот и детей, оставшихся</w:t>
      </w:r>
      <w:proofErr w:type="gramEnd"/>
      <w:r>
        <w:t xml:space="preserve"> без попечения родителей, и образовательных </w:t>
      </w:r>
      <w:proofErr w:type="gramStart"/>
      <w:r>
        <w:t>учреждениях</w:t>
      </w:r>
      <w:proofErr w:type="gramEnd"/>
      <w:r>
        <w:t xml:space="preserve"> для детей дошкольного и младшего школьного возраста, расположенных в сельской местности;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- для классов с наполняемостью меньше установленной расчет размера ежемесячной выплаты осуществляется с учетом уменьшения размера пропорционально численности обучающихся. Размер ежемесячного вознаграждения определяется из расчета: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40 рублей за каждого обучающегося в классе с предельной наполняемостью 25 человек в образовательном учреждении, расположенном в городской местности;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50 рублей за каждого обучающегося в классе с предельной наполняемостью 20 человек в образовательном учреждении, расположенном в городской местности;</w:t>
      </w:r>
    </w:p>
    <w:p w:rsidR="007D41D1" w:rsidRDefault="007D41D1">
      <w:pPr>
        <w:pStyle w:val="ConsPlusNormal"/>
        <w:spacing w:before="220"/>
        <w:ind w:firstLine="540"/>
        <w:jc w:val="both"/>
      </w:pPr>
      <w:proofErr w:type="gramStart"/>
      <w:r>
        <w:t>72 рубля за каждого обучающегося в классе в образовательном учреждении, расположенном в сельской местности (кроме специальных (коррекционных) образовательных учреждений для обучающихся, воспитанников с ограниченными возможностями здоровья, специальных учебно-воспитательных учреждений для детей и подростков с девиантным поведением, образовательных учреждений для детей, нуждающихся в психолого-педагогической и медико-социальной помощи, образовательных учреждений для детей-сирот и детей, оставшихся без попечения родителей);</w:t>
      </w:r>
      <w:proofErr w:type="gramEnd"/>
    </w:p>
    <w:p w:rsidR="007D41D1" w:rsidRDefault="007D41D1">
      <w:pPr>
        <w:pStyle w:val="ConsPlusNormal"/>
        <w:spacing w:before="220"/>
        <w:ind w:firstLine="540"/>
        <w:jc w:val="both"/>
      </w:pPr>
      <w:r>
        <w:t>84 рубля за каждого обучающегося в образовательном учреждении в классе с предельной наполняемостью 12 человек (в том числе за каждого обучающегося в специальном коррекционном классе, созданном в установленном порядке в общеобразовательном учреждении);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 xml:space="preserve">100 рублей за каждого обучающегося в образовательном учреждении в классе с предельной наполняемостью 10 человек (в том числе за каждого обучающегося в специальном </w:t>
      </w:r>
      <w:r>
        <w:lastRenderedPageBreak/>
        <w:t>коррекционном классе, созданном в установленном порядке в общеобразовательном учреждении);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125 рублей за каждого обучающегося в образовательном учреждении в классе с предельной наполняемостью 8 человек;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167 рублей за каждого обучающегося в образовательном учреждении в классе с предельной наполняемостью 6 человек;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200 рублей за каждого обучающегося в образовательном учреждении в классе с предельной наполняемостью 5 человек;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- размер ежемесячного вознаграждения не может превышать 1000 рублей;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- порядок определения ежемесячного вознаграждения устанавливается локальным актом образовательного учреждения самостоятельно.</w:t>
      </w:r>
    </w:p>
    <w:p w:rsidR="007D41D1" w:rsidRDefault="007D41D1">
      <w:pPr>
        <w:pStyle w:val="ConsPlusNormal"/>
        <w:jc w:val="both"/>
      </w:pPr>
      <w:r>
        <w:t xml:space="preserve">(примечание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Рыбинского муниципального района от 11.04.2014 N 624)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ind w:firstLine="540"/>
        <w:jc w:val="both"/>
      </w:pPr>
      <w:r>
        <w:t xml:space="preserve">Доплаты и надбавки компенсационного характера - выплаты, обеспечивающие оплату труда в повышенном размере работникам, занятым на тяжелых работах, работах с вредными и (или) опасными и иными особыми условиями труда, в условиях труда, отклоняющихся </w:t>
      </w:r>
      <w:proofErr w:type="gramStart"/>
      <w:r>
        <w:t>от</w:t>
      </w:r>
      <w:proofErr w:type="gramEnd"/>
      <w:r>
        <w:t xml:space="preserve"> нормальных, а также иными, предусматриваемыми действующим законодательством.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 xml:space="preserve">Выплаты за дополнительную работу, не входящую в круг основных обязанностей работника, производятся </w:t>
      </w:r>
      <w:proofErr w:type="gramStart"/>
      <w:r>
        <w:t>за</w:t>
      </w:r>
      <w:proofErr w:type="gramEnd"/>
      <w:r>
        <w:t>:</w:t>
      </w:r>
    </w:p>
    <w:p w:rsidR="007D41D1" w:rsidRDefault="007D41D1">
      <w:pPr>
        <w:pStyle w:val="ConsPlusNormal"/>
        <w:spacing w:before="220"/>
        <w:ind w:firstLine="540"/>
        <w:jc w:val="both"/>
      </w:pPr>
      <w:proofErr w:type="gramStart"/>
      <w:r>
        <w:t xml:space="preserve">- осуществление функций классного руководителя, проверку тетрадей, заведование: кабинетами, отделениями, филиалами, учебными мастерскими, учебно-опытными участками и др.; руководство предметно-цикловыми комиссиями и методическими объединениями (порядок установления и конкретные размеры доплат определяются образовательным учреждением в соответствии с </w:t>
      </w:r>
      <w:hyperlink w:anchor="P215" w:history="1">
        <w:r>
          <w:rPr>
            <w:color w:val="0000FF"/>
          </w:rPr>
          <w:t>перечнем</w:t>
        </w:r>
      </w:hyperlink>
      <w:r>
        <w:t xml:space="preserve"> выплат за дополнительную работу, не входящую в круг основных обязанностей работника образовательного учреждения (приложение 1 к Положению), и закрепляются в локальном нормативном акте);</w:t>
      </w:r>
      <w:proofErr w:type="gramEnd"/>
    </w:p>
    <w:p w:rsidR="007D41D1" w:rsidRDefault="007D41D1">
      <w:pPr>
        <w:pStyle w:val="ConsPlusNormal"/>
        <w:spacing w:before="220"/>
        <w:ind w:firstLine="540"/>
        <w:jc w:val="both"/>
      </w:pPr>
      <w:r>
        <w:t>- доплаты за совмещение профессий (должностей), расширение зон обслуживания или увеличение объема выполняемых работ, за выполнение обязанностей временно отсутствующих работников (размеры доплат устанавливаются руководителем образовательного учреждения по соглашению сторон).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Выплаты стимулирующего характера - вознаграждения и премии, а также дополнительные выплаты, устанавливаемые с целью повышения мотивации качественного труда работников и их поощрения за результаты труда в виде надбавок, не являющихся доплатами за дополнительно выполняемые виды работ.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 xml:space="preserve">Определение выплат стимулирующего характера производится в соответствии с примерным </w:t>
      </w:r>
      <w:hyperlink w:anchor="P306" w:history="1">
        <w:r>
          <w:rPr>
            <w:color w:val="0000FF"/>
          </w:rPr>
          <w:t>положением</w:t>
        </w:r>
      </w:hyperlink>
      <w:r>
        <w:t xml:space="preserve"> о выплатах стимулирующего характера работникам образовательных учреждений согласно приложению 2 к Положению, с учетом обеспечения государственно-общественного характера управления и закрепляется в локальном нормативном акте образовательного учреждения.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Конкретный объем средств, предусмотренный муниципальному образовательному учреждению на выплаты стимулирующего характера, определяется учредителем в порядке определения нормативных затрат на оказание муниципальных услуг (работ). Рекомендуемый размер стимулирующих выплат составляет 20 процентов.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lastRenderedPageBreak/>
        <w:t>Кроме вышеперечисленных выплат, учреждение вправе осуществлять выплаты социального характера, направленные на социальную поддержку работников, но не связанные с осуществлением ими трудовых функций. Формы и виды социальных выплат определяются локальным нормативным актом образовательного учреждения.</w:t>
      </w:r>
    </w:p>
    <w:p w:rsidR="007D41D1" w:rsidRDefault="007D41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D41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41D1" w:rsidRDefault="007D41D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D41D1" w:rsidRDefault="007D41D1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7D41D1" w:rsidRDefault="007D41D1">
      <w:pPr>
        <w:pStyle w:val="ConsPlusNormal"/>
        <w:spacing w:before="280"/>
        <w:ind w:firstLine="540"/>
        <w:jc w:val="both"/>
      </w:pPr>
      <w:r>
        <w:t>2.1. Заработная плата работников муниципальных учреждений устанавливается с учетом объема выполняемой работы (нормы рабочего времени), установленной трудовым договором.</w:t>
      </w:r>
    </w:p>
    <w:p w:rsidR="007D41D1" w:rsidRDefault="007D41D1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Рыбинского муниципального района от 13.02.2019 N 283)</w:t>
      </w:r>
    </w:p>
    <w:p w:rsidR="007D41D1" w:rsidRDefault="007D41D1">
      <w:pPr>
        <w:pStyle w:val="ConsPlusNormal"/>
        <w:spacing w:before="220"/>
        <w:ind w:firstLine="540"/>
        <w:jc w:val="both"/>
      </w:pPr>
      <w:proofErr w:type="gramStart"/>
      <w:r>
        <w:t xml:space="preserve">Продолжительность рабочего времени (нормы часов педагогической работы за ставку заработной платы) педагогических работников, порядок определения учебной нагрузки педагогических работников, оговариваемой в трудовом договоре, устанавливается в соответствии с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22 декабря 2014 г.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</w:t>
      </w:r>
      <w:proofErr w:type="gramEnd"/>
      <w:r>
        <w:t xml:space="preserve"> нагрузки педагогических работников, оговариваемой в трудовом договоре.</w:t>
      </w:r>
    </w:p>
    <w:p w:rsidR="007D41D1" w:rsidRDefault="007D41D1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Рыбинского муниципального района от 13.02.2019 N 283)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2.2. Объем средств на оплату труда работников казенного учреждения определяется учредителем в смете учреждения.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Объем средств на оплату труда работников бюджетного и автономного учреждения определяется учреждением самостоятельно в пределах субсидии на финансовое обеспечение выполнения муниципального задания.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При определении объема средств на эти цели учитываются нормативы бюджетного финансирования.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2.3. Объем средств на оплату труда работников педагогического персонала общеобразовательных учреждений должен составлять не менее 70 процентов годового объема средств на оплату труда.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2.4. Среднемесячная заработная плата руководителя муниципального образовательного учреждения с количеством обучающихся до 500 человек, выплачиваемая за счет бюджетных ассигнований, не должна превышать среднемесячную заработную плату основного персонала более чем в 2,5 раза, муниципального образовательного учреждения с количеством обучающихся свыше 500 человек - более чем в 3 раза. При этом не учитываются личностные достижения руководителя учреждения: наличие почетного звания, ученой степени и т.п.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К основному персоналу образовательного учреждения относятся все работники, за исключением работников учебно-вспомогательного и обслуживающего персонала.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 xml:space="preserve">2.5. </w:t>
      </w:r>
      <w:proofErr w:type="gramStart"/>
      <w:r>
        <w:t>Педагогическим работникам муниципальных образовательных учреждений, организация образовательного процесса в которых осуществляется за счет средств областного бюджета, впервые поступающим на работу или имеющим стаж педагогической работы менее 5 лет, заключившим трудовой договор с учреждением в течение 5 лет после окончания профессиональной образовательной организации или образовательной организации высшего образования, работающим в сельской местности, на основании заявления производится выплата единовременного пособия.</w:t>
      </w:r>
      <w:proofErr w:type="gramEnd"/>
      <w:r>
        <w:t xml:space="preserve"> Единовременное пособие выплачивается по основному месту работы </w:t>
      </w:r>
      <w:r>
        <w:lastRenderedPageBreak/>
        <w:t>в размере 3 должностных окладов, установленных педагогическим работникам за норму часов педагогической работы при заключении трудового договора с образовательным учреждением, в течение 6 месяцев с момента заключения трудового договора.</w:t>
      </w:r>
    </w:p>
    <w:p w:rsidR="007D41D1" w:rsidRDefault="007D41D1">
      <w:pPr>
        <w:pStyle w:val="ConsPlusNormal"/>
        <w:jc w:val="both"/>
      </w:pPr>
      <w:r>
        <w:t xml:space="preserve">(п. 2.5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Рыбинского муниципального района от 13.02.2019 N 283)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jc w:val="right"/>
      </w:pPr>
      <w:r>
        <w:t>Начальник</w:t>
      </w:r>
    </w:p>
    <w:p w:rsidR="007D41D1" w:rsidRDefault="007D41D1">
      <w:pPr>
        <w:pStyle w:val="ConsPlusNormal"/>
        <w:jc w:val="right"/>
      </w:pPr>
      <w:r>
        <w:t>управления образования</w:t>
      </w:r>
    </w:p>
    <w:p w:rsidR="007D41D1" w:rsidRDefault="007D41D1">
      <w:pPr>
        <w:pStyle w:val="ConsPlusNormal"/>
        <w:jc w:val="right"/>
      </w:pPr>
      <w:r>
        <w:t>администрации Рыбинского</w:t>
      </w:r>
    </w:p>
    <w:p w:rsidR="007D41D1" w:rsidRDefault="007D41D1">
      <w:pPr>
        <w:pStyle w:val="ConsPlusNormal"/>
        <w:jc w:val="right"/>
      </w:pPr>
      <w:r>
        <w:t>муниципального района</w:t>
      </w:r>
    </w:p>
    <w:p w:rsidR="007D41D1" w:rsidRDefault="007D41D1">
      <w:pPr>
        <w:pStyle w:val="ConsPlusNormal"/>
        <w:jc w:val="right"/>
      </w:pPr>
      <w:r>
        <w:t>И.В.КОМАРОВА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jc w:val="right"/>
        <w:outlineLvl w:val="1"/>
      </w:pPr>
      <w:r>
        <w:t>Приложение 1</w:t>
      </w:r>
    </w:p>
    <w:p w:rsidR="007D41D1" w:rsidRDefault="007D41D1">
      <w:pPr>
        <w:pStyle w:val="ConsPlusNormal"/>
        <w:jc w:val="right"/>
      </w:pPr>
      <w:r>
        <w:t xml:space="preserve">к </w:t>
      </w:r>
      <w:hyperlink w:anchor="P61" w:history="1">
        <w:r>
          <w:rPr>
            <w:color w:val="0000FF"/>
          </w:rPr>
          <w:t>Положению</w:t>
        </w:r>
      </w:hyperlink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Title"/>
        <w:jc w:val="center"/>
      </w:pPr>
      <w:bookmarkStart w:id="4" w:name="P215"/>
      <w:bookmarkEnd w:id="4"/>
      <w:r>
        <w:t>ПЕРЕЧЕНЬ</w:t>
      </w:r>
    </w:p>
    <w:p w:rsidR="007D41D1" w:rsidRDefault="007D41D1">
      <w:pPr>
        <w:pStyle w:val="ConsPlusTitle"/>
        <w:jc w:val="center"/>
      </w:pPr>
      <w:r>
        <w:t>ВЫПЛАТ ЗА ДОПОЛНИТЕЛЬНУЮ РАБОТУ, НЕ ВХОДЯЩУЮ В КРУГ ОСНОВНЫХ</w:t>
      </w:r>
    </w:p>
    <w:p w:rsidR="007D41D1" w:rsidRDefault="007D41D1">
      <w:pPr>
        <w:pStyle w:val="ConsPlusTitle"/>
        <w:jc w:val="center"/>
      </w:pPr>
      <w:r>
        <w:t>ОБЯЗАННОСТЕЙ РАБОТНИКА ОБРАЗОВАТЕЛЬНОГО УЧРЕЖДЕНИЯ</w:t>
      </w:r>
    </w:p>
    <w:p w:rsidR="007D41D1" w:rsidRDefault="007D41D1">
      <w:pPr>
        <w:pStyle w:val="ConsPlusNormal"/>
        <w:jc w:val="both"/>
      </w:pPr>
    </w:p>
    <w:p w:rsidR="007D41D1" w:rsidRDefault="007D41D1">
      <w:pPr>
        <w:sectPr w:rsidR="007D41D1" w:rsidSect="00AD63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8580"/>
        <w:gridCol w:w="2970"/>
      </w:tblGrid>
      <w:tr w:rsidR="007D41D1">
        <w:tc>
          <w:tcPr>
            <w:tcW w:w="660" w:type="dxa"/>
          </w:tcPr>
          <w:p w:rsidR="007D41D1" w:rsidRDefault="007D41D1">
            <w:pPr>
              <w:pStyle w:val="ConsPlusNormal"/>
              <w:jc w:val="center"/>
            </w:pPr>
            <w:r>
              <w:lastRenderedPageBreak/>
              <w:t>N</w:t>
            </w:r>
          </w:p>
          <w:p w:rsidR="007D41D1" w:rsidRDefault="007D41D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80" w:type="dxa"/>
          </w:tcPr>
          <w:p w:rsidR="007D41D1" w:rsidRDefault="007D41D1">
            <w:pPr>
              <w:pStyle w:val="ConsPlusNormal"/>
              <w:jc w:val="center"/>
            </w:pPr>
            <w:r>
              <w:t>Перечень выплат</w:t>
            </w:r>
          </w:p>
        </w:tc>
        <w:tc>
          <w:tcPr>
            <w:tcW w:w="2970" w:type="dxa"/>
          </w:tcPr>
          <w:p w:rsidR="007D41D1" w:rsidRDefault="007D41D1">
            <w:pPr>
              <w:pStyle w:val="ConsPlusNormal"/>
              <w:jc w:val="center"/>
            </w:pPr>
            <w:r>
              <w:t>Размер выплат (процент к должностному окладу)</w:t>
            </w: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80" w:type="dxa"/>
          </w:tcPr>
          <w:p w:rsidR="007D41D1" w:rsidRDefault="007D41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0" w:type="dxa"/>
          </w:tcPr>
          <w:p w:rsidR="007D41D1" w:rsidRDefault="007D41D1">
            <w:pPr>
              <w:pStyle w:val="ConsPlusNormal"/>
              <w:jc w:val="center"/>
            </w:pPr>
            <w:r>
              <w:t>3</w:t>
            </w:r>
          </w:p>
        </w:tc>
      </w:tr>
      <w:tr w:rsidR="007D41D1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D41D1" w:rsidRDefault="007D41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80" w:type="dxa"/>
            <w:tcBorders>
              <w:bottom w:val="nil"/>
            </w:tcBorders>
          </w:tcPr>
          <w:p w:rsidR="007D41D1" w:rsidRDefault="007D41D1">
            <w:pPr>
              <w:pStyle w:val="ConsPlusNormal"/>
            </w:pPr>
            <w:r>
              <w:t>Выплаты за осуществление функций классного руководителя при наполняемости класса:</w:t>
            </w:r>
          </w:p>
        </w:tc>
        <w:tc>
          <w:tcPr>
            <w:tcW w:w="2970" w:type="dxa"/>
            <w:tcBorders>
              <w:bottom w:val="nil"/>
            </w:tcBorders>
          </w:tcPr>
          <w:p w:rsidR="007D41D1" w:rsidRDefault="007D41D1">
            <w:pPr>
              <w:pStyle w:val="ConsPlusNormal"/>
            </w:pPr>
          </w:p>
        </w:tc>
      </w:tr>
      <w:tr w:rsidR="007D41D1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7D41D1" w:rsidRDefault="007D41D1">
            <w:pPr>
              <w:pStyle w:val="ConsPlusNormal"/>
            </w:pPr>
          </w:p>
        </w:tc>
        <w:tc>
          <w:tcPr>
            <w:tcW w:w="8580" w:type="dxa"/>
            <w:tcBorders>
              <w:top w:val="nil"/>
              <w:bottom w:val="nil"/>
            </w:tcBorders>
          </w:tcPr>
          <w:p w:rsidR="007D41D1" w:rsidRDefault="007D41D1">
            <w:pPr>
              <w:pStyle w:val="ConsPlusNormal"/>
            </w:pPr>
            <w:r>
              <w:t>- в городе или рабочем поселке - 13 - 25 человек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7D41D1" w:rsidRDefault="007D41D1">
            <w:pPr>
              <w:pStyle w:val="ConsPlusNormal"/>
              <w:jc w:val="center"/>
            </w:pPr>
            <w:r>
              <w:t>до 20</w:t>
            </w:r>
          </w:p>
        </w:tc>
      </w:tr>
      <w:tr w:rsidR="007D41D1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7D41D1" w:rsidRDefault="007D41D1">
            <w:pPr>
              <w:pStyle w:val="ConsPlusNormal"/>
            </w:pPr>
          </w:p>
        </w:tc>
        <w:tc>
          <w:tcPr>
            <w:tcW w:w="8580" w:type="dxa"/>
            <w:tcBorders>
              <w:top w:val="nil"/>
              <w:bottom w:val="nil"/>
            </w:tcBorders>
          </w:tcPr>
          <w:p w:rsidR="007D41D1" w:rsidRDefault="007D41D1">
            <w:pPr>
              <w:pStyle w:val="ConsPlusNormal"/>
            </w:pPr>
            <w:r>
              <w:t>- в сельской местности - 7 - 14 человек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7D41D1" w:rsidRDefault="007D41D1">
            <w:pPr>
              <w:pStyle w:val="ConsPlusNormal"/>
              <w:jc w:val="center"/>
            </w:pPr>
            <w:r>
              <w:t>до 20</w:t>
            </w:r>
          </w:p>
        </w:tc>
      </w:tr>
      <w:tr w:rsidR="007D41D1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7D41D1" w:rsidRDefault="007D41D1">
            <w:pPr>
              <w:pStyle w:val="ConsPlusNormal"/>
            </w:pPr>
          </w:p>
        </w:tc>
        <w:tc>
          <w:tcPr>
            <w:tcW w:w="8580" w:type="dxa"/>
            <w:tcBorders>
              <w:top w:val="nil"/>
              <w:bottom w:val="nil"/>
            </w:tcBorders>
          </w:tcPr>
          <w:p w:rsidR="007D41D1" w:rsidRDefault="007D41D1">
            <w:pPr>
              <w:pStyle w:val="ConsPlusNormal"/>
            </w:pPr>
            <w:r>
              <w:t>- в городе или рабочем поселке - до 13 человек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7D41D1" w:rsidRDefault="007D41D1">
            <w:pPr>
              <w:pStyle w:val="ConsPlusNormal"/>
              <w:jc w:val="center"/>
            </w:pPr>
            <w:r>
              <w:t>до 10</w:t>
            </w:r>
          </w:p>
        </w:tc>
      </w:tr>
      <w:tr w:rsidR="007D41D1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</w:tcBorders>
          </w:tcPr>
          <w:p w:rsidR="007D41D1" w:rsidRDefault="007D41D1">
            <w:pPr>
              <w:pStyle w:val="ConsPlusNormal"/>
            </w:pPr>
          </w:p>
        </w:tc>
        <w:tc>
          <w:tcPr>
            <w:tcW w:w="8580" w:type="dxa"/>
            <w:tcBorders>
              <w:top w:val="nil"/>
            </w:tcBorders>
          </w:tcPr>
          <w:p w:rsidR="007D41D1" w:rsidRDefault="007D41D1">
            <w:pPr>
              <w:pStyle w:val="ConsPlusNormal"/>
            </w:pPr>
            <w:r>
              <w:t>- в сельской местности - до 7 человек</w:t>
            </w:r>
          </w:p>
        </w:tc>
        <w:tc>
          <w:tcPr>
            <w:tcW w:w="2970" w:type="dxa"/>
            <w:tcBorders>
              <w:top w:val="nil"/>
            </w:tcBorders>
          </w:tcPr>
          <w:p w:rsidR="007D41D1" w:rsidRDefault="007D41D1">
            <w:pPr>
              <w:pStyle w:val="ConsPlusNormal"/>
              <w:jc w:val="center"/>
            </w:pPr>
            <w:r>
              <w:t>до 10</w:t>
            </w: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80" w:type="dxa"/>
          </w:tcPr>
          <w:p w:rsidR="007D41D1" w:rsidRDefault="007D41D1">
            <w:pPr>
              <w:pStyle w:val="ConsPlusNormal"/>
            </w:pPr>
            <w:r>
              <w:t>Выплаты учителям 1 - 4 классов за проверку тетрадей</w:t>
            </w:r>
          </w:p>
        </w:tc>
        <w:tc>
          <w:tcPr>
            <w:tcW w:w="2970" w:type="dxa"/>
          </w:tcPr>
          <w:p w:rsidR="007D41D1" w:rsidRDefault="007D41D1">
            <w:pPr>
              <w:pStyle w:val="ConsPlusNormal"/>
              <w:jc w:val="center"/>
            </w:pPr>
            <w:r>
              <w:t>до 10</w:t>
            </w: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80" w:type="dxa"/>
          </w:tcPr>
          <w:p w:rsidR="007D41D1" w:rsidRDefault="007D41D1">
            <w:pPr>
              <w:pStyle w:val="ConsPlusNormal"/>
            </w:pPr>
            <w:r>
              <w:t>Выплаты учителям 5 - 11 классов за проверку тетрадей по математике, русскому языку и литературе</w:t>
            </w:r>
          </w:p>
        </w:tc>
        <w:tc>
          <w:tcPr>
            <w:tcW w:w="2970" w:type="dxa"/>
          </w:tcPr>
          <w:p w:rsidR="007D41D1" w:rsidRDefault="007D41D1">
            <w:pPr>
              <w:pStyle w:val="ConsPlusNormal"/>
              <w:jc w:val="center"/>
            </w:pPr>
            <w:r>
              <w:t>до 15</w:t>
            </w: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80" w:type="dxa"/>
          </w:tcPr>
          <w:p w:rsidR="007D41D1" w:rsidRDefault="007D41D1">
            <w:pPr>
              <w:pStyle w:val="ConsPlusNormal"/>
            </w:pPr>
            <w:r>
              <w:t>Выплаты учителям 5 - 11 классов за проверку тетрадей по иностранному языку, информатике и другим предметам</w:t>
            </w:r>
          </w:p>
        </w:tc>
        <w:tc>
          <w:tcPr>
            <w:tcW w:w="2970" w:type="dxa"/>
          </w:tcPr>
          <w:p w:rsidR="007D41D1" w:rsidRDefault="007D41D1">
            <w:pPr>
              <w:pStyle w:val="ConsPlusNormal"/>
              <w:jc w:val="center"/>
            </w:pPr>
            <w:r>
              <w:t>до 10</w:t>
            </w: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80" w:type="dxa"/>
          </w:tcPr>
          <w:p w:rsidR="007D41D1" w:rsidRDefault="007D41D1">
            <w:pPr>
              <w:pStyle w:val="ConsPlusNormal"/>
            </w:pPr>
            <w:r>
              <w:t>Выплаты за заведование оборудованными учебными кабинетами, лабораториями</w:t>
            </w:r>
          </w:p>
        </w:tc>
        <w:tc>
          <w:tcPr>
            <w:tcW w:w="2970" w:type="dxa"/>
          </w:tcPr>
          <w:p w:rsidR="007D41D1" w:rsidRDefault="007D41D1">
            <w:pPr>
              <w:pStyle w:val="ConsPlusNormal"/>
              <w:jc w:val="center"/>
            </w:pPr>
            <w:r>
              <w:t>до 15</w:t>
            </w: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80" w:type="dxa"/>
          </w:tcPr>
          <w:p w:rsidR="007D41D1" w:rsidRDefault="007D41D1">
            <w:pPr>
              <w:pStyle w:val="ConsPlusNormal"/>
            </w:pPr>
            <w:r>
              <w:t>Выплаты за заведование учебно-опытными участками</w:t>
            </w:r>
          </w:p>
        </w:tc>
        <w:tc>
          <w:tcPr>
            <w:tcW w:w="2970" w:type="dxa"/>
          </w:tcPr>
          <w:p w:rsidR="007D41D1" w:rsidRDefault="007D41D1">
            <w:pPr>
              <w:pStyle w:val="ConsPlusNormal"/>
              <w:jc w:val="center"/>
            </w:pPr>
            <w:r>
              <w:t>до 25</w:t>
            </w:r>
          </w:p>
        </w:tc>
      </w:tr>
      <w:tr w:rsidR="007D41D1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D41D1" w:rsidRDefault="007D41D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80" w:type="dxa"/>
            <w:tcBorders>
              <w:bottom w:val="nil"/>
            </w:tcBorders>
          </w:tcPr>
          <w:p w:rsidR="007D41D1" w:rsidRDefault="007D41D1">
            <w:pPr>
              <w:pStyle w:val="ConsPlusNormal"/>
            </w:pPr>
            <w:r>
              <w:t>Выплаты за выполнение обязанностей мастера:</w:t>
            </w:r>
          </w:p>
        </w:tc>
        <w:tc>
          <w:tcPr>
            <w:tcW w:w="2970" w:type="dxa"/>
            <w:tcBorders>
              <w:bottom w:val="nil"/>
            </w:tcBorders>
          </w:tcPr>
          <w:p w:rsidR="007D41D1" w:rsidRDefault="007D41D1">
            <w:pPr>
              <w:pStyle w:val="ConsPlusNormal"/>
            </w:pPr>
          </w:p>
        </w:tc>
      </w:tr>
      <w:tr w:rsidR="007D41D1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7D41D1" w:rsidRDefault="007D41D1">
            <w:pPr>
              <w:pStyle w:val="ConsPlusNormal"/>
            </w:pPr>
          </w:p>
        </w:tc>
        <w:tc>
          <w:tcPr>
            <w:tcW w:w="8580" w:type="dxa"/>
            <w:tcBorders>
              <w:top w:val="nil"/>
              <w:bottom w:val="nil"/>
            </w:tcBorders>
          </w:tcPr>
          <w:p w:rsidR="007D41D1" w:rsidRDefault="007D41D1">
            <w:pPr>
              <w:pStyle w:val="ConsPlusNormal"/>
            </w:pPr>
            <w:r>
              <w:t>- в одной учебной мастерской образовательного учреждения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7D41D1" w:rsidRDefault="007D41D1">
            <w:pPr>
              <w:pStyle w:val="ConsPlusNormal"/>
              <w:jc w:val="center"/>
            </w:pPr>
            <w:r>
              <w:t>до 20</w:t>
            </w:r>
          </w:p>
        </w:tc>
      </w:tr>
      <w:tr w:rsidR="007D41D1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</w:tcBorders>
          </w:tcPr>
          <w:p w:rsidR="007D41D1" w:rsidRDefault="007D41D1">
            <w:pPr>
              <w:pStyle w:val="ConsPlusNormal"/>
            </w:pPr>
          </w:p>
        </w:tc>
        <w:tc>
          <w:tcPr>
            <w:tcW w:w="8580" w:type="dxa"/>
            <w:tcBorders>
              <w:top w:val="nil"/>
            </w:tcBorders>
          </w:tcPr>
          <w:p w:rsidR="007D41D1" w:rsidRDefault="007D41D1">
            <w:pPr>
              <w:pStyle w:val="ConsPlusNormal"/>
            </w:pPr>
            <w:r>
              <w:t>- в одной комбинированной мастерской</w:t>
            </w:r>
          </w:p>
        </w:tc>
        <w:tc>
          <w:tcPr>
            <w:tcW w:w="2970" w:type="dxa"/>
            <w:tcBorders>
              <w:top w:val="nil"/>
            </w:tcBorders>
          </w:tcPr>
          <w:p w:rsidR="007D41D1" w:rsidRDefault="007D41D1">
            <w:pPr>
              <w:pStyle w:val="ConsPlusNormal"/>
              <w:jc w:val="center"/>
            </w:pPr>
            <w:r>
              <w:t>до 35</w:t>
            </w:r>
          </w:p>
        </w:tc>
      </w:tr>
      <w:tr w:rsidR="007D41D1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7D41D1" w:rsidRDefault="007D41D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80" w:type="dxa"/>
            <w:tcBorders>
              <w:bottom w:val="nil"/>
            </w:tcBorders>
          </w:tcPr>
          <w:p w:rsidR="007D41D1" w:rsidRDefault="007D41D1">
            <w:pPr>
              <w:pStyle w:val="ConsPlusNormal"/>
            </w:pPr>
            <w:proofErr w:type="gramStart"/>
            <w:r>
              <w:t>Выплаты за проведение внеклассной работы по физическому воспитанию обучающихся в общеобразовательных учреждениях с количеством:</w:t>
            </w:r>
            <w:proofErr w:type="gramEnd"/>
          </w:p>
        </w:tc>
        <w:tc>
          <w:tcPr>
            <w:tcW w:w="2970" w:type="dxa"/>
            <w:tcBorders>
              <w:bottom w:val="nil"/>
            </w:tcBorders>
          </w:tcPr>
          <w:p w:rsidR="007D41D1" w:rsidRDefault="007D41D1">
            <w:pPr>
              <w:pStyle w:val="ConsPlusNormal"/>
            </w:pPr>
          </w:p>
        </w:tc>
      </w:tr>
      <w:tr w:rsidR="007D41D1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7D41D1" w:rsidRDefault="007D41D1">
            <w:pPr>
              <w:pStyle w:val="ConsPlusNormal"/>
            </w:pPr>
          </w:p>
        </w:tc>
        <w:tc>
          <w:tcPr>
            <w:tcW w:w="8580" w:type="dxa"/>
            <w:tcBorders>
              <w:top w:val="nil"/>
              <w:bottom w:val="nil"/>
            </w:tcBorders>
          </w:tcPr>
          <w:p w:rsidR="007D41D1" w:rsidRDefault="007D41D1">
            <w:pPr>
              <w:pStyle w:val="ConsPlusNormal"/>
            </w:pPr>
            <w:r>
              <w:t>- 10 - 19 классов-комплектов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7D41D1" w:rsidRDefault="007D41D1">
            <w:pPr>
              <w:pStyle w:val="ConsPlusNormal"/>
              <w:jc w:val="center"/>
            </w:pPr>
            <w:r>
              <w:t>до 20</w:t>
            </w:r>
          </w:p>
        </w:tc>
      </w:tr>
      <w:tr w:rsidR="007D41D1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7D41D1" w:rsidRDefault="007D41D1">
            <w:pPr>
              <w:pStyle w:val="ConsPlusNormal"/>
            </w:pPr>
          </w:p>
        </w:tc>
        <w:tc>
          <w:tcPr>
            <w:tcW w:w="8580" w:type="dxa"/>
            <w:tcBorders>
              <w:top w:val="nil"/>
              <w:bottom w:val="nil"/>
            </w:tcBorders>
          </w:tcPr>
          <w:p w:rsidR="007D41D1" w:rsidRDefault="007D41D1">
            <w:pPr>
              <w:pStyle w:val="ConsPlusNormal"/>
            </w:pPr>
            <w:r>
              <w:t>- 20 - 29 классов-комплектов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7D41D1" w:rsidRDefault="007D41D1">
            <w:pPr>
              <w:pStyle w:val="ConsPlusNormal"/>
              <w:jc w:val="center"/>
            </w:pPr>
            <w:r>
              <w:t>до 50</w:t>
            </w:r>
          </w:p>
        </w:tc>
      </w:tr>
      <w:tr w:rsidR="007D41D1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</w:tcBorders>
          </w:tcPr>
          <w:p w:rsidR="007D41D1" w:rsidRDefault="007D41D1">
            <w:pPr>
              <w:pStyle w:val="ConsPlusNormal"/>
            </w:pPr>
          </w:p>
        </w:tc>
        <w:tc>
          <w:tcPr>
            <w:tcW w:w="8580" w:type="dxa"/>
            <w:tcBorders>
              <w:top w:val="nil"/>
            </w:tcBorders>
          </w:tcPr>
          <w:p w:rsidR="007D41D1" w:rsidRDefault="007D41D1">
            <w:pPr>
              <w:pStyle w:val="ConsPlusNormal"/>
            </w:pPr>
            <w:r>
              <w:t>- 30 и более классов-комплектов</w:t>
            </w:r>
          </w:p>
        </w:tc>
        <w:tc>
          <w:tcPr>
            <w:tcW w:w="2970" w:type="dxa"/>
            <w:tcBorders>
              <w:top w:val="nil"/>
            </w:tcBorders>
          </w:tcPr>
          <w:p w:rsidR="007D41D1" w:rsidRDefault="007D41D1">
            <w:pPr>
              <w:pStyle w:val="ConsPlusNormal"/>
              <w:jc w:val="center"/>
            </w:pPr>
            <w:r>
              <w:t>до 100</w:t>
            </w: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80" w:type="dxa"/>
          </w:tcPr>
          <w:p w:rsidR="007D41D1" w:rsidRDefault="007D41D1">
            <w:pPr>
              <w:pStyle w:val="ConsPlusNormal"/>
            </w:pPr>
            <w:r>
              <w:t>Выплаты за осуществление руководства отделениями, филиалами, учебно-консультационными пунктами и другими структурными подразделениями образовательных учреждений</w:t>
            </w:r>
          </w:p>
        </w:tc>
        <w:tc>
          <w:tcPr>
            <w:tcW w:w="2970" w:type="dxa"/>
          </w:tcPr>
          <w:p w:rsidR="007D41D1" w:rsidRDefault="007D41D1">
            <w:pPr>
              <w:pStyle w:val="ConsPlusNormal"/>
              <w:jc w:val="center"/>
            </w:pPr>
            <w:r>
              <w:t>до 25</w:t>
            </w: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80" w:type="dxa"/>
          </w:tcPr>
          <w:p w:rsidR="007D41D1" w:rsidRDefault="007D41D1">
            <w:pPr>
              <w:pStyle w:val="ConsPlusNormal"/>
            </w:pPr>
            <w:r>
              <w:t>Выплаты за осуществление руководства предметно-цикловыми комиссиями и методическими объединениями</w:t>
            </w:r>
          </w:p>
        </w:tc>
        <w:tc>
          <w:tcPr>
            <w:tcW w:w="2970" w:type="dxa"/>
          </w:tcPr>
          <w:p w:rsidR="007D41D1" w:rsidRDefault="007D41D1">
            <w:pPr>
              <w:pStyle w:val="ConsPlusNormal"/>
              <w:jc w:val="center"/>
            </w:pPr>
            <w:r>
              <w:t>до 20</w:t>
            </w: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80" w:type="dxa"/>
          </w:tcPr>
          <w:p w:rsidR="007D41D1" w:rsidRDefault="007D41D1">
            <w:pPr>
              <w:pStyle w:val="ConsPlusNormal"/>
            </w:pPr>
            <w:r>
              <w:t>Выплаты за совмещение профессий (должностей); за расширение зоны обслуживания или увеличение объема выполняемых работ; за выполнение обязанностей временно отсутствующих работников</w:t>
            </w:r>
          </w:p>
        </w:tc>
        <w:tc>
          <w:tcPr>
            <w:tcW w:w="2970" w:type="dxa"/>
          </w:tcPr>
          <w:p w:rsidR="007D41D1" w:rsidRDefault="007D41D1">
            <w:pPr>
              <w:pStyle w:val="ConsPlusNormal"/>
              <w:jc w:val="center"/>
            </w:pPr>
            <w:r>
              <w:t>размеры доплат устанавливаются в трудовом договоре по соглашению сторон</w:t>
            </w: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80" w:type="dxa"/>
          </w:tcPr>
          <w:p w:rsidR="007D41D1" w:rsidRDefault="007D41D1">
            <w:pPr>
              <w:pStyle w:val="ConsPlusNormal"/>
            </w:pPr>
            <w:r>
              <w:t>Иные выплаты</w:t>
            </w:r>
          </w:p>
        </w:tc>
        <w:tc>
          <w:tcPr>
            <w:tcW w:w="2970" w:type="dxa"/>
          </w:tcPr>
          <w:p w:rsidR="007D41D1" w:rsidRDefault="007D41D1">
            <w:pPr>
              <w:pStyle w:val="ConsPlusNormal"/>
              <w:jc w:val="center"/>
            </w:pPr>
            <w:r>
              <w:t>размеры доплат определяются образовательным учреждением</w:t>
            </w:r>
          </w:p>
        </w:tc>
      </w:tr>
    </w:tbl>
    <w:p w:rsidR="007D41D1" w:rsidRDefault="007D41D1">
      <w:pPr>
        <w:sectPr w:rsidR="007D41D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ind w:firstLine="540"/>
        <w:jc w:val="both"/>
      </w:pPr>
      <w:r>
        <w:t>--------------------------------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&lt;*&gt; На одного учителя могут возлагаться обязанности мастера не более чем в двух учебных мастерских в одном образовательном учреждении.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jc w:val="right"/>
      </w:pPr>
      <w:r>
        <w:t>Начальник</w:t>
      </w:r>
    </w:p>
    <w:p w:rsidR="007D41D1" w:rsidRDefault="007D41D1">
      <w:pPr>
        <w:pStyle w:val="ConsPlusNormal"/>
        <w:jc w:val="right"/>
      </w:pPr>
      <w:r>
        <w:t>управления образования</w:t>
      </w:r>
    </w:p>
    <w:p w:rsidR="007D41D1" w:rsidRDefault="007D41D1">
      <w:pPr>
        <w:pStyle w:val="ConsPlusNormal"/>
        <w:jc w:val="right"/>
      </w:pPr>
      <w:r>
        <w:t>администрации Рыбинского</w:t>
      </w:r>
    </w:p>
    <w:p w:rsidR="007D41D1" w:rsidRDefault="007D41D1">
      <w:pPr>
        <w:pStyle w:val="ConsPlusNormal"/>
        <w:jc w:val="right"/>
      </w:pPr>
      <w:r>
        <w:t>муниципального района</w:t>
      </w:r>
    </w:p>
    <w:p w:rsidR="007D41D1" w:rsidRDefault="007D41D1">
      <w:pPr>
        <w:pStyle w:val="ConsPlusNormal"/>
        <w:jc w:val="right"/>
      </w:pPr>
      <w:r>
        <w:t>И.В.КОМАРОВА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jc w:val="right"/>
        <w:outlineLvl w:val="1"/>
      </w:pPr>
      <w:r>
        <w:t>Приложение 2</w:t>
      </w:r>
    </w:p>
    <w:p w:rsidR="007D41D1" w:rsidRDefault="007D41D1">
      <w:pPr>
        <w:pStyle w:val="ConsPlusNormal"/>
        <w:jc w:val="right"/>
      </w:pPr>
      <w:r>
        <w:t xml:space="preserve">к </w:t>
      </w:r>
      <w:hyperlink w:anchor="P61" w:history="1">
        <w:r>
          <w:rPr>
            <w:color w:val="0000FF"/>
          </w:rPr>
          <w:t>Положению</w:t>
        </w:r>
      </w:hyperlink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Title"/>
        <w:jc w:val="center"/>
      </w:pPr>
      <w:bookmarkStart w:id="5" w:name="P306"/>
      <w:bookmarkEnd w:id="5"/>
      <w:r>
        <w:t>ПРИМЕРНОЕ ПОЛОЖЕНИЕ</w:t>
      </w:r>
    </w:p>
    <w:p w:rsidR="007D41D1" w:rsidRDefault="007D41D1">
      <w:pPr>
        <w:pStyle w:val="ConsPlusTitle"/>
        <w:jc w:val="center"/>
      </w:pPr>
      <w:r>
        <w:t>О ВЫПЛАТАХ СТИМУЛИРУЮЩЕГО ХАРАКТЕРА РАБОТНИКАМ</w:t>
      </w:r>
    </w:p>
    <w:p w:rsidR="007D41D1" w:rsidRDefault="007D41D1">
      <w:pPr>
        <w:pStyle w:val="ConsPlusTitle"/>
        <w:jc w:val="center"/>
      </w:pPr>
      <w:r>
        <w:t>ОБРАЗОВАТЕЛЬНЫХ УЧРЕЖДЕНИЙ</w:t>
      </w:r>
    </w:p>
    <w:p w:rsidR="007D41D1" w:rsidRDefault="007D41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D41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41D1" w:rsidRDefault="007D41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41D1" w:rsidRDefault="007D41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Рыбинского муниципального района</w:t>
            </w:r>
            <w:proofErr w:type="gramEnd"/>
          </w:p>
          <w:p w:rsidR="007D41D1" w:rsidRDefault="007D41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20.09.2013 </w:t>
            </w:r>
            <w:hyperlink r:id="rId46" w:history="1">
              <w:r>
                <w:rPr>
                  <w:color w:val="0000FF"/>
                </w:rPr>
                <w:t>N 2024</w:t>
              </w:r>
            </w:hyperlink>
            <w:r>
              <w:rPr>
                <w:color w:val="392C69"/>
              </w:rPr>
              <w:t xml:space="preserve">, от 11.04.2014 </w:t>
            </w:r>
            <w:hyperlink r:id="rId47" w:history="1">
              <w:r>
                <w:rPr>
                  <w:color w:val="0000FF"/>
                </w:rPr>
                <w:t>N 624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41D1" w:rsidRDefault="007D41D1">
      <w:pPr>
        <w:pStyle w:val="ConsPlusNormal"/>
        <w:jc w:val="both"/>
      </w:pPr>
    </w:p>
    <w:p w:rsidR="007D41D1" w:rsidRDefault="007D41D1">
      <w:pPr>
        <w:pStyle w:val="ConsPlusTitle"/>
        <w:ind w:firstLine="540"/>
        <w:jc w:val="both"/>
        <w:outlineLvl w:val="2"/>
      </w:pPr>
      <w:r>
        <w:t>1. Общие положения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ind w:firstLine="540"/>
        <w:jc w:val="both"/>
      </w:pPr>
      <w:r>
        <w:t>1.1. Данное Положение устанавливает примерные порядок, перечень и условия осуществления выплат стимулирующего характера (далее - выплаты) работникам образовательных учреждений.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1.2. Выплаты устанавливаются в целях повышения мотивации работников образовательных учреждений к качественному результативному труду и развития их творческой активности и инициативы.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1.3. Выплаты могут устанавливаться в виде стимулирующих надбавок, вознаграждений и премий.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1.4. Выплаты производятся в пределах фонда оплаты труда образовательных учреждений в порядке, установленном локальным актом образовательного учреждения.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1.5. Установленный образовательным учреждением порядок выплат должен обеспечивать государственно-общественный характер управления учреждением.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Title"/>
        <w:ind w:firstLine="540"/>
        <w:jc w:val="both"/>
        <w:outlineLvl w:val="2"/>
      </w:pPr>
      <w:r>
        <w:t>2. Условия назначения выплат работникам образовательных учреждений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ind w:firstLine="540"/>
        <w:jc w:val="both"/>
      </w:pPr>
      <w:r>
        <w:t>2.1. Перечень оснований установления выплат для педагогических работников: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2.1.1. Достижение высоких показателей результативности: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 xml:space="preserve">- в образовательной сфере (положительная динамика в овладении обучающимися знаниями, умениями, навыками, предметными и метапредметными профессиональными </w:t>
      </w:r>
      <w:r>
        <w:lastRenderedPageBreak/>
        <w:t>компетенциями, выявленная в ходе государственной итоговой аттестации, единого государственного экзамена, оценки результатов мониторинга и промежуточной оценки достижений обучающихся);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- в сохранении и укреплении здоровья обучающихся и воспитанников;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- в сохранении контингента обучающихся и воспитанников (за исключением учреждений для детей-сирот и детей, оставшихся без попечения родителей).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2.1.2. Подготовка призеров соревнований, олимпиад, конкурсов различного уровня.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2.1.3. Участие в инновационной, исследовательской и экспериментальной деятельности с дальнейшим внедрением инноваций, результатов исследований и экспериментов в практическую работу, использование передового педагогического опыта (при наличии документального подтверждения).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2.1.4. Качественная подготовка и проведение мероприятий образовательного учреждения, городского, областного и других уровней.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2.1.5. Качественное педагогическое наставничество (при наличии документального подтверждения).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2.1.6. Представление опыта на районном, городском, областном и федеральном уровнях.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2.1.7. Участие в методической работе: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- выступления на семинарах, конференциях, педсоветах, методических объединениях;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- осуществление руководства проблемными, творческими группами;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- проведение открытых занятий, уроков, мастер-классов;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- обобщение передового педагогического опыта;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- в конкурсах педагогического мастерства, проводимых на уровне муниципального района (городского округа) Ярославской области.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2.1.8. Отсутствие обоснованных обращений к администрации образовательного учреждения со стороны обучающихся и родителей по поводу качества преподавания и возникновения конфликтных ситуаций при проведении учебных занятий и воспитательных мероприятий.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2.1.9. Качественное выполнение функций классного руководителя: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 xml:space="preserve">- снижение (отсутствие) пропусков </w:t>
      </w:r>
      <w:proofErr w:type="gramStart"/>
      <w:r>
        <w:t>обучающимися</w:t>
      </w:r>
      <w:proofErr w:type="gramEnd"/>
      <w:r>
        <w:t xml:space="preserve"> уроков без уважительной причины;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 xml:space="preserve">- обеспечение контроля за организацией горячего питания среди </w:t>
      </w:r>
      <w:proofErr w:type="gramStart"/>
      <w:r>
        <w:t>обучающихся</w:t>
      </w:r>
      <w:proofErr w:type="gramEnd"/>
      <w:r>
        <w:t xml:space="preserve"> в классе (процент обучающихся, получающих горячее питание);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- организация и проведение мероприятий, способствующих сохранению и восстановлению психического и физического здоровья обучающихся (тематические классные часы о здоровом образе жизни, дни здоровья, туристические походы, профилактика вредных привычек и др.);</w:t>
      </w:r>
    </w:p>
    <w:p w:rsidR="007D41D1" w:rsidRDefault="007D41D1">
      <w:pPr>
        <w:pStyle w:val="ConsPlusNormal"/>
        <w:spacing w:before="220"/>
        <w:ind w:firstLine="540"/>
        <w:jc w:val="both"/>
      </w:pPr>
      <w:proofErr w:type="gramStart"/>
      <w:r>
        <w:t>- проведение работы по профилактике правонарушений среди обучающихся (сокращение числа обучающихся, состоящих на учете в инспекции по делам несовершеннолетних; на внутришкольном учете; совершивших правонарушения; условно осужденных; уклоняющихся от учебы; неуспевающих; снижение количества детей с отклонениями в поведении и проблемами в обучении);</w:t>
      </w:r>
      <w:proofErr w:type="gramEnd"/>
    </w:p>
    <w:p w:rsidR="007D41D1" w:rsidRDefault="007D41D1">
      <w:pPr>
        <w:pStyle w:val="ConsPlusNormal"/>
        <w:spacing w:before="220"/>
        <w:ind w:firstLine="540"/>
        <w:jc w:val="both"/>
      </w:pPr>
      <w:r>
        <w:lastRenderedPageBreak/>
        <w:t xml:space="preserve">- эффективная работа с родителями </w:t>
      </w:r>
      <w:proofErr w:type="gramStart"/>
      <w:r>
        <w:t>обучающихся</w:t>
      </w:r>
      <w:proofErr w:type="gramEnd"/>
      <w:r>
        <w:t>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- качественная работа с документами (подготовка отчетов; заполнение журналов; ведение личных дел; проверка дневников обучающихся и др.).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2.1.10. Иные основания, установленные локальным нормативным актом образовательного учреждения.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2.2. Перечень оснований установления выплат для административного персонала: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2.2.1. Достижение высоких показателей результативности: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- в образовательной сфере (исполнение муниципального) задания, положительная динамика в овладении обучающимися знаниями, умениями, навыками, предметными и метапредметными профессиональными компетенциями, выявленная в ходе государственной итоговой аттестации, единого государственного экзамена, оценки результатов мониторинга и промежуточной оценки достижений обучающихся);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- в сохранении и укреплении здоровья обучающихся и воспитанников;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- в сохранении контингента обучающихся и воспитанников (за исключением учреждений для детей-сирот и детей, оставшихся без попечения родителей).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2.2.2. Наличие у образовательного учреждения статуса экспериментальной, инновационной площадки различного уровня.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2.2.3. Участие образовательного учреждения в мероприятиях, проводимых на уровне муниципального района (городского округа) Ярославской области.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2.2.4. Активное участие обучающихся, воспитанников в мероприятиях различного уровня.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2.2.5. Высокий уровень квалификации педагогического коллектива.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2.2.6. Наличие в учреждении действующего органа государственно-общественного управления.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2.2.7. Наличие практики публичных докладов о результатах деятельности образовательного учреждения.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2.2.8. Своевременное и качественное предоставление установленной отчетности образовательного учреждения и ответов на запросы различных органов и организаций.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2.2.9. Качественное выполнение особо важных (срочных) заданий органов, осуществляющих управление в сфере образования. К особо важным заданиям могут относиться задания, требующие организационных, административных и других решений в разовом порядке по реализации муниципальной и региональной политики в области образования (реализация национальных проектов, проведение единого государственного экзамена, проведение экспериментальной работы, проектная деятельность, проведение массовых мероприятий и др.).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2.2.10. Проведение консультаций для родителей (лиц, их заменяющих), дети которых не посещают дошкольные образовательные учреждения (для администрации дошкольных образовательных учреждений и школ, имеющих дошкольные группы).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2.2.11. Предоставление учреждением дополнительных (в т.ч. платных) образовательных услуг; работа постоянно действующих школ, клубов для родителей (законных представителей); проведение работы с социально неблагополучными семьями.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lastRenderedPageBreak/>
        <w:t>2.2.12. Отсутствие обоснованных жалоб на образовательное учреждение со стороны обучающихся и их родителей (законных представителей).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2.2.13. Низкий уровень травматизма в образовательном учреждении.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2.2.14. Эффективное управление учреждением. Эффективность управления учреждением определяется на основе показателей, разрабатываемых и утверждаемых органами, осуществляющими управление в сфере образования, для каждого типа образовательного учреждения.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2.2.15. Иные основания, установленные локальным актом образовательного учреждения.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2.3. Перечень оснований установления выплат для учебно-вспомогательного и обслуживающего персонала: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2.3.1. Качественное и своевременное выполнение должностных обязанностей.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2.3.2. Высокий уровень исполнительской дисциплины.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2.3.3. Отсутствие обоснованных жалоб.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2.3.4. Иные основания, установленные локальным нормативным актом образовательного учреждения.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2.4. Выплаты в виде стимулирующих надбавок устанавливаются по результатам прошедшего учебного года.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2.5. Единовременное премирование (вознаграждение) отличившихся работников образовательных учреждений может осуществляться: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- за качественное выполнение работниками дополнительных видов работ, не входящих в круг основных обязанностей;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- по итогам работы за определенный период (квартал, полугодие, год);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- за безупречную продолжительную трудовую деятельность;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- за проведение разовых мероприятий в масштабе образовательного учреждения;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- по иным основаниям, предусмотренным локальными актами образовательного учреждения.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2.6. Единовременное премирование (вознаграждение) руководителей образовательных учреждений может осуществляться: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- по итогам оценки эффективности деятельности руководителя за календарный год;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- качественное проведение капитального ремонта (строительства, реконструкции);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- по итогам работы за определенный период (квартал, полугодие, год);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- за качественное проведение разовых мероприятий в масштабе района, города или области.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При определении конкретного размера премии работникам образовательных учреждений учитываются качество, объем и значимость проведенной работы, результаты работы.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Title"/>
        <w:ind w:firstLine="540"/>
        <w:jc w:val="both"/>
        <w:outlineLvl w:val="2"/>
      </w:pPr>
      <w:r>
        <w:t>3. Порядок назначения выплат работникам образовательных учреждений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ind w:firstLine="540"/>
        <w:jc w:val="both"/>
      </w:pPr>
      <w:r>
        <w:t>3.1. Порядок и условия распределения выплат устанавливаются локальным актом образовательного учреждения самостоятельно при участии профсоюзного комитета или иного общественного органа самоуправления образовательного учреждения, обеспечивающего демократический, государственно-общественный характер управления, по представлению руководителя образовательного учреждения.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3.2. Руководитель образовательного учреждения представляет в профсоюзный комитет или иной общественный орган самоуправления образовательного учреждения, обеспечивающий демократический, государственно-общественный характер управления, аналитическую информацию о показателях деятельности работников, являющуюся основанием для установления выплат.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3.3. Выплаты стимулирующего характера работникам образовательного учреждения производятся на основании приказа руководителя учреждения в соответствии с показателями эффективности их деятельности, разработанными образовательным учреждением.</w:t>
      </w:r>
    </w:p>
    <w:p w:rsidR="007D41D1" w:rsidRDefault="007D41D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Рыбинского муниципального района от 20.09.2013 </w:t>
      </w:r>
      <w:hyperlink r:id="rId48" w:history="1">
        <w:r>
          <w:rPr>
            <w:color w:val="0000FF"/>
          </w:rPr>
          <w:t>N 2024</w:t>
        </w:r>
      </w:hyperlink>
      <w:r>
        <w:t xml:space="preserve">, от 11.04.2014 </w:t>
      </w:r>
      <w:hyperlink r:id="rId49" w:history="1">
        <w:r>
          <w:rPr>
            <w:color w:val="0000FF"/>
          </w:rPr>
          <w:t>N 624</w:t>
        </w:r>
      </w:hyperlink>
      <w:r>
        <w:t>)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3.4. Выплаты стимулирующего характера руководителям образовательных учреждений производятся на основании приказа органа, осуществляющего управление в сфере образования, в соответствии с разработанными критериями оценки их деятельности.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jc w:val="right"/>
      </w:pPr>
      <w:r>
        <w:t>Начальник</w:t>
      </w:r>
    </w:p>
    <w:p w:rsidR="007D41D1" w:rsidRDefault="007D41D1">
      <w:pPr>
        <w:pStyle w:val="ConsPlusNormal"/>
        <w:jc w:val="right"/>
      </w:pPr>
      <w:r>
        <w:t>управления образования</w:t>
      </w:r>
    </w:p>
    <w:p w:rsidR="007D41D1" w:rsidRDefault="007D41D1">
      <w:pPr>
        <w:pStyle w:val="ConsPlusNormal"/>
        <w:jc w:val="right"/>
      </w:pPr>
      <w:r>
        <w:t>администрации Рыбинского</w:t>
      </w:r>
    </w:p>
    <w:p w:rsidR="007D41D1" w:rsidRDefault="007D41D1">
      <w:pPr>
        <w:pStyle w:val="ConsPlusNormal"/>
        <w:jc w:val="right"/>
      </w:pPr>
      <w:r>
        <w:t>муниципального района</w:t>
      </w:r>
    </w:p>
    <w:p w:rsidR="007D41D1" w:rsidRDefault="007D41D1">
      <w:pPr>
        <w:pStyle w:val="ConsPlusNormal"/>
        <w:jc w:val="right"/>
      </w:pPr>
      <w:r>
        <w:t>И.В.КОМАРОВА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jc w:val="right"/>
        <w:outlineLvl w:val="0"/>
      </w:pPr>
      <w:r>
        <w:t>Приложение 2</w:t>
      </w:r>
    </w:p>
    <w:p w:rsidR="007D41D1" w:rsidRDefault="007D41D1">
      <w:pPr>
        <w:pStyle w:val="ConsPlusNormal"/>
        <w:jc w:val="right"/>
      </w:pPr>
      <w:r>
        <w:t>к постановлению</w:t>
      </w:r>
    </w:p>
    <w:p w:rsidR="007D41D1" w:rsidRDefault="007D41D1">
      <w:pPr>
        <w:pStyle w:val="ConsPlusNormal"/>
        <w:jc w:val="right"/>
      </w:pPr>
      <w:r>
        <w:t>администрации Рыбинского</w:t>
      </w:r>
    </w:p>
    <w:p w:rsidR="007D41D1" w:rsidRDefault="007D41D1">
      <w:pPr>
        <w:pStyle w:val="ConsPlusNormal"/>
        <w:jc w:val="right"/>
      </w:pPr>
      <w:r>
        <w:t>муниципального района</w:t>
      </w:r>
    </w:p>
    <w:p w:rsidR="007D41D1" w:rsidRDefault="007D41D1">
      <w:pPr>
        <w:pStyle w:val="ConsPlusNormal"/>
        <w:jc w:val="right"/>
      </w:pPr>
      <w:r>
        <w:t>от 19.12.2012 N 2254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Title"/>
        <w:jc w:val="center"/>
      </w:pPr>
      <w:bookmarkStart w:id="6" w:name="P410"/>
      <w:bookmarkEnd w:id="6"/>
      <w:r>
        <w:t>МЕТОДИКА</w:t>
      </w:r>
    </w:p>
    <w:p w:rsidR="007D41D1" w:rsidRDefault="007D41D1">
      <w:pPr>
        <w:pStyle w:val="ConsPlusTitle"/>
        <w:jc w:val="center"/>
      </w:pPr>
      <w:r>
        <w:t>РАСЧЕТА ДОЛЖНОСТНЫХ ОКЛАДОВ РАБОТНИКОВ МУНИЦИПАЛЬНЫХ</w:t>
      </w:r>
    </w:p>
    <w:p w:rsidR="007D41D1" w:rsidRDefault="007D41D1">
      <w:pPr>
        <w:pStyle w:val="ConsPlusTitle"/>
        <w:jc w:val="center"/>
      </w:pPr>
      <w:r>
        <w:t>ОБРАЗОВАТЕЛЬНЫХ УЧРЕЖДЕНИЙ РЫБИНСКОГО МУНИЦИПАЛЬНОГО РАЙОНА</w:t>
      </w:r>
    </w:p>
    <w:p w:rsidR="007D41D1" w:rsidRDefault="007D41D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D41D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41D1" w:rsidRDefault="007D41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41D1" w:rsidRDefault="007D41D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Рыбинского муниципального района</w:t>
            </w:r>
            <w:proofErr w:type="gramEnd"/>
          </w:p>
          <w:p w:rsidR="007D41D1" w:rsidRDefault="007D41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20.05.2013 </w:t>
            </w:r>
            <w:hyperlink r:id="rId50" w:history="1">
              <w:r>
                <w:rPr>
                  <w:color w:val="0000FF"/>
                </w:rPr>
                <w:t>N 1061</w:t>
              </w:r>
            </w:hyperlink>
            <w:r>
              <w:rPr>
                <w:color w:val="392C69"/>
              </w:rPr>
              <w:t xml:space="preserve">, от 20.09.2013 </w:t>
            </w:r>
            <w:hyperlink r:id="rId51" w:history="1">
              <w:r>
                <w:rPr>
                  <w:color w:val="0000FF"/>
                </w:rPr>
                <w:t>N 2024</w:t>
              </w:r>
            </w:hyperlink>
            <w:r>
              <w:rPr>
                <w:color w:val="392C69"/>
              </w:rPr>
              <w:t xml:space="preserve">, от 11.04.2014 </w:t>
            </w:r>
            <w:hyperlink r:id="rId52" w:history="1">
              <w:r>
                <w:rPr>
                  <w:color w:val="0000FF"/>
                </w:rPr>
                <w:t>N 624</w:t>
              </w:r>
            </w:hyperlink>
            <w:r>
              <w:rPr>
                <w:color w:val="392C69"/>
              </w:rPr>
              <w:t>,</w:t>
            </w:r>
          </w:p>
          <w:p w:rsidR="007D41D1" w:rsidRDefault="007D41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15.04.2014 </w:t>
            </w:r>
            <w:hyperlink r:id="rId53" w:history="1">
              <w:r>
                <w:rPr>
                  <w:color w:val="0000FF"/>
                </w:rPr>
                <w:t>N 633</w:t>
              </w:r>
            </w:hyperlink>
            <w:r>
              <w:rPr>
                <w:color w:val="392C69"/>
              </w:rPr>
              <w:t xml:space="preserve">, от 23.01.2018 </w:t>
            </w:r>
            <w:hyperlink r:id="rId54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 xml:space="preserve">, от 02.02.2018 </w:t>
            </w:r>
            <w:hyperlink r:id="rId55" w:history="1">
              <w:r>
                <w:rPr>
                  <w:color w:val="0000FF"/>
                </w:rPr>
                <w:t>N 218</w:t>
              </w:r>
            </w:hyperlink>
            <w:r>
              <w:rPr>
                <w:color w:val="392C69"/>
              </w:rPr>
              <w:t>,</w:t>
            </w:r>
          </w:p>
          <w:p w:rsidR="007D41D1" w:rsidRDefault="007D41D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20.04.2018 </w:t>
            </w:r>
            <w:hyperlink r:id="rId56" w:history="1">
              <w:r>
                <w:rPr>
                  <w:color w:val="0000FF"/>
                </w:rPr>
                <w:t>N 769</w:t>
              </w:r>
            </w:hyperlink>
            <w:r>
              <w:rPr>
                <w:color w:val="392C69"/>
              </w:rPr>
              <w:t xml:space="preserve">, от 13.02.2019 </w:t>
            </w:r>
            <w:hyperlink r:id="rId57" w:history="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 xml:space="preserve">, от 07.02.2020 </w:t>
            </w:r>
            <w:hyperlink r:id="rId58" w:history="1">
              <w:r>
                <w:rPr>
                  <w:color w:val="0000FF"/>
                </w:rPr>
                <w:t>N 154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41D1" w:rsidRDefault="007D41D1">
      <w:pPr>
        <w:pStyle w:val="ConsPlusNormal"/>
        <w:jc w:val="both"/>
      </w:pPr>
    </w:p>
    <w:p w:rsidR="007D41D1" w:rsidRDefault="007D41D1">
      <w:pPr>
        <w:pStyle w:val="ConsPlusTitle"/>
        <w:ind w:firstLine="540"/>
        <w:jc w:val="both"/>
        <w:outlineLvl w:val="1"/>
      </w:pPr>
      <w:r>
        <w:t>1. Размер базового оклада</w:t>
      </w:r>
    </w:p>
    <w:p w:rsidR="007D41D1" w:rsidRDefault="007D41D1">
      <w:pPr>
        <w:pStyle w:val="ConsPlusNormal"/>
        <w:ind w:firstLine="540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Рыбинского муниципального района от 23.01.2018 N 114)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ind w:firstLine="540"/>
        <w:jc w:val="both"/>
      </w:pPr>
      <w:r>
        <w:lastRenderedPageBreak/>
        <w:t>Базовый оклад является основанием для расчета должностных окладов (ставок заработной платы) для всех групп персонала работников образовательных учреждений.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Размер базового оклада для категории работников "руководящие работники образовательных учреждений, реализующих программу общего образования" составляет 5502 рубля.</w:t>
      </w:r>
    </w:p>
    <w:p w:rsidR="007D41D1" w:rsidRDefault="007D41D1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Рыбинского муниципального района от 07.02.2020 N 154)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Размер базового оклада для категории работников "педагогические работники образовательных учреждений, реализующих программу общего образования" составляет 6364 рубля.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Размер базового оклада для категории работников "педагогические работники, работающие в дошкольных группах, реализующих основную общеобразовательную программу дошкольного образования" составляет 7159 рублей.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Размер базового оклада для категории работников "педагогические работники образовательных учреждений дополнительного образования детей (структурных подразделений, реализующих дополнительные общеобразовательные программы, в иных образовательных учреждениях)" составляет 7792 рубля.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Размер базового оклада для категории работников "медицинские работники образовательных учреждений" составляет 5764 рубля.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Размер базового оклада для категории работников "педагогические работники прочих муниципальных учреждений" составляет 4795 рублей.</w:t>
      </w:r>
    </w:p>
    <w:p w:rsidR="007D41D1" w:rsidRDefault="007D41D1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Рыбинского муниципального района от 07.02.2020 N 154)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Размер базового оклада для остальных категорий работников образовательных учреждений составляет 5001 рубль.</w:t>
      </w:r>
    </w:p>
    <w:p w:rsidR="007D41D1" w:rsidRDefault="007D41D1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Рыбинского муниципального района от 07.02.2020 N 154)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Title"/>
        <w:ind w:firstLine="540"/>
        <w:jc w:val="both"/>
        <w:outlineLvl w:val="1"/>
      </w:pPr>
      <w:r>
        <w:t>2. Схема расчета должностных окладов руководящих работников образовательных учреждений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ind w:firstLine="540"/>
        <w:jc w:val="both"/>
      </w:pPr>
      <w:r>
        <w:t>Коэффициенты: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 xml:space="preserve">- </w:t>
      </w:r>
      <w:hyperlink w:anchor="P451" w:history="1">
        <w:r>
          <w:rPr>
            <w:color w:val="0000FF"/>
          </w:rPr>
          <w:t>коэффициент</w:t>
        </w:r>
      </w:hyperlink>
      <w:r>
        <w:t xml:space="preserve"> группы образовательных учреждений по оплате труда руководителей (далее - группа) (1,88 - 3,33);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 xml:space="preserve">- </w:t>
      </w:r>
      <w:hyperlink w:anchor="P466" w:history="1">
        <w:r>
          <w:rPr>
            <w:color w:val="0000FF"/>
          </w:rPr>
          <w:t>коэффициент</w:t>
        </w:r>
      </w:hyperlink>
      <w:r>
        <w:t xml:space="preserve"> по занимаемой должности (0,6 - 1,0);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 xml:space="preserve">- </w:t>
      </w:r>
      <w:hyperlink w:anchor="P481" w:history="1">
        <w:r>
          <w:rPr>
            <w:color w:val="0000FF"/>
          </w:rPr>
          <w:t>коэффициент</w:t>
        </w:r>
      </w:hyperlink>
      <w:r>
        <w:t xml:space="preserve"> квалификационной категории (0,2 - 0,8);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 xml:space="preserve">- </w:t>
      </w:r>
      <w:hyperlink w:anchor="P490" w:history="1">
        <w:r>
          <w:rPr>
            <w:color w:val="0000FF"/>
          </w:rPr>
          <w:t>коэффициент</w:t>
        </w:r>
      </w:hyperlink>
      <w:r>
        <w:t xml:space="preserve"> стажа руководящей работы (0,2 - 0,8);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- коэффициент специфики работы образовательного учреждения (0,1 - 0,75).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Коэффициент специфики работы образовательного учреждения устанавливается к должностным окладам руководящих работников, определяемым на основе базового оклада и повышающих коэффициентов: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- группы образовательных учреждений по оплате труда руководителей,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- занимаемой должности,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- квалификационной категории (стажа руководящей работы).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lastRenderedPageBreak/>
        <w:t>При определении должностных окладов руководящим работникам образовательных учреждений учредитель вправе самостоятельно принимать решение по применению коэффициента квалификационной категории руководящих работников образовательных учреждений или коэффициента стажа руководящей работы.</w:t>
      </w:r>
    </w:p>
    <w:p w:rsidR="007D41D1" w:rsidRDefault="007D41D1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Администрации Рыбинского муниципального района от 11.04.2014 N 624)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Коэффициент квалификационной категории руководящих работников образовательных учреждений сохраняется на период действия квалификационной категории, присвоенной до 1 января 2011 года.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 xml:space="preserve">Коэффициент стажа руководящей работы применяется для расчета должностных окладов руководящих работников, не имеющих квалификационной категории в соответствии с </w:t>
      </w:r>
      <w:hyperlink r:id="rId64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от 24.03.2010 N 209 "О порядке аттестации педагогических работников государственных и муниципальных образовательных учреждений".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Title"/>
        <w:ind w:firstLine="540"/>
        <w:jc w:val="both"/>
        <w:outlineLvl w:val="2"/>
      </w:pPr>
      <w:bookmarkStart w:id="7" w:name="P451"/>
      <w:bookmarkEnd w:id="7"/>
      <w:r>
        <w:t>Коэффициент группы (Кгр)</w:t>
      </w:r>
    </w:p>
    <w:p w:rsidR="007D41D1" w:rsidRDefault="007D41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7D41D1">
        <w:tc>
          <w:tcPr>
            <w:tcW w:w="3118" w:type="dxa"/>
          </w:tcPr>
          <w:p w:rsidR="007D41D1" w:rsidRDefault="007D41D1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5953" w:type="dxa"/>
          </w:tcPr>
          <w:p w:rsidR="007D41D1" w:rsidRDefault="007D41D1">
            <w:pPr>
              <w:pStyle w:val="ConsPlusNormal"/>
              <w:jc w:val="center"/>
            </w:pPr>
            <w:r>
              <w:t>Коэффициент в зависимости от группы</w:t>
            </w:r>
          </w:p>
        </w:tc>
      </w:tr>
      <w:tr w:rsidR="007D41D1">
        <w:tc>
          <w:tcPr>
            <w:tcW w:w="3118" w:type="dxa"/>
          </w:tcPr>
          <w:p w:rsidR="007D41D1" w:rsidRDefault="007D41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7D41D1" w:rsidRDefault="007D41D1">
            <w:pPr>
              <w:pStyle w:val="ConsPlusNormal"/>
              <w:jc w:val="center"/>
            </w:pPr>
            <w:r>
              <w:t>3,33</w:t>
            </w:r>
          </w:p>
        </w:tc>
      </w:tr>
      <w:tr w:rsidR="007D41D1">
        <w:tc>
          <w:tcPr>
            <w:tcW w:w="3118" w:type="dxa"/>
          </w:tcPr>
          <w:p w:rsidR="007D41D1" w:rsidRDefault="007D41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3" w:type="dxa"/>
          </w:tcPr>
          <w:p w:rsidR="007D41D1" w:rsidRDefault="007D41D1">
            <w:pPr>
              <w:pStyle w:val="ConsPlusNormal"/>
              <w:jc w:val="center"/>
            </w:pPr>
            <w:r>
              <w:t>2,78</w:t>
            </w:r>
          </w:p>
        </w:tc>
      </w:tr>
      <w:tr w:rsidR="007D41D1">
        <w:tc>
          <w:tcPr>
            <w:tcW w:w="3118" w:type="dxa"/>
          </w:tcPr>
          <w:p w:rsidR="007D41D1" w:rsidRDefault="007D41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953" w:type="dxa"/>
          </w:tcPr>
          <w:p w:rsidR="007D41D1" w:rsidRDefault="007D41D1">
            <w:pPr>
              <w:pStyle w:val="ConsPlusNormal"/>
              <w:jc w:val="center"/>
            </w:pPr>
            <w:r>
              <w:t>2,23</w:t>
            </w:r>
          </w:p>
        </w:tc>
      </w:tr>
      <w:tr w:rsidR="007D41D1">
        <w:tc>
          <w:tcPr>
            <w:tcW w:w="3118" w:type="dxa"/>
          </w:tcPr>
          <w:p w:rsidR="007D41D1" w:rsidRDefault="007D41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953" w:type="dxa"/>
          </w:tcPr>
          <w:p w:rsidR="007D41D1" w:rsidRDefault="007D41D1">
            <w:pPr>
              <w:pStyle w:val="ConsPlusNormal"/>
              <w:jc w:val="center"/>
            </w:pPr>
            <w:r>
              <w:t>1,88</w:t>
            </w:r>
          </w:p>
        </w:tc>
      </w:tr>
    </w:tbl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ind w:firstLine="540"/>
        <w:jc w:val="both"/>
      </w:pPr>
      <w:proofErr w:type="gramStart"/>
      <w:r>
        <w:t xml:space="preserve">Отнесение к группам по оплате труда руководителей образовательных учреждений осуществляется в зависимости от объемных показателей образовательного учреждения (контингент обучающихся, воспитанников, численность работников, наличие соответствующим образом оборудованных и эффективно используемых спортивного зала, спортивной площадки, медицинского кабинета, других помещений; создание условий для развития обучающегося, воспитанника и т.д.) и в соответствии с </w:t>
      </w:r>
      <w:hyperlink w:anchor="P1925" w:history="1">
        <w:r>
          <w:rPr>
            <w:color w:val="0000FF"/>
          </w:rPr>
          <w:t>Порядком</w:t>
        </w:r>
      </w:hyperlink>
      <w:r>
        <w:t>, приведенным в приложении к данной Методике.</w:t>
      </w:r>
      <w:proofErr w:type="gramEnd"/>
      <w:r>
        <w:t xml:space="preserve"> Порядок определения группы по оплате труда образовательного учреждения определяется учредителем.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Title"/>
        <w:ind w:firstLine="540"/>
        <w:jc w:val="both"/>
        <w:outlineLvl w:val="2"/>
      </w:pPr>
      <w:bookmarkStart w:id="8" w:name="P466"/>
      <w:bookmarkEnd w:id="8"/>
      <w:r>
        <w:t>Коэффициент по занимаемой должности (Кд)</w:t>
      </w:r>
    </w:p>
    <w:p w:rsidR="007D41D1" w:rsidRDefault="007D41D1">
      <w:pPr>
        <w:pStyle w:val="ConsPlusNormal"/>
        <w:jc w:val="both"/>
      </w:pPr>
    </w:p>
    <w:p w:rsidR="007D41D1" w:rsidRDefault="007D41D1">
      <w:pPr>
        <w:sectPr w:rsidR="007D41D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20"/>
        <w:gridCol w:w="4290"/>
      </w:tblGrid>
      <w:tr w:rsidR="007D41D1">
        <w:tc>
          <w:tcPr>
            <w:tcW w:w="7920" w:type="dxa"/>
          </w:tcPr>
          <w:p w:rsidR="007D41D1" w:rsidRDefault="007D41D1">
            <w:pPr>
              <w:pStyle w:val="ConsPlusNormal"/>
              <w:jc w:val="center"/>
            </w:pPr>
            <w:r>
              <w:lastRenderedPageBreak/>
              <w:t>Наименование должностей работников</w:t>
            </w:r>
          </w:p>
        </w:tc>
        <w:tc>
          <w:tcPr>
            <w:tcW w:w="4290" w:type="dxa"/>
          </w:tcPr>
          <w:p w:rsidR="007D41D1" w:rsidRDefault="007D41D1">
            <w:pPr>
              <w:pStyle w:val="ConsPlusNormal"/>
              <w:jc w:val="center"/>
            </w:pPr>
            <w:r>
              <w:t>Коэффициент в зависимости от занимаемой должности</w:t>
            </w:r>
          </w:p>
        </w:tc>
      </w:tr>
      <w:tr w:rsidR="007D41D1">
        <w:tc>
          <w:tcPr>
            <w:tcW w:w="7920" w:type="dxa"/>
          </w:tcPr>
          <w:p w:rsidR="007D41D1" w:rsidRDefault="007D41D1">
            <w:pPr>
              <w:pStyle w:val="ConsPlusNormal"/>
            </w:pPr>
            <w:r>
              <w:t>Руководитель образовательного учреждения (директор, заведующий)</w:t>
            </w:r>
          </w:p>
        </w:tc>
        <w:tc>
          <w:tcPr>
            <w:tcW w:w="4290" w:type="dxa"/>
          </w:tcPr>
          <w:p w:rsidR="007D41D1" w:rsidRDefault="007D41D1">
            <w:pPr>
              <w:pStyle w:val="ConsPlusNormal"/>
              <w:jc w:val="center"/>
            </w:pPr>
            <w:r>
              <w:t>1,0</w:t>
            </w:r>
          </w:p>
        </w:tc>
      </w:tr>
      <w:tr w:rsidR="007D41D1">
        <w:tc>
          <w:tcPr>
            <w:tcW w:w="7920" w:type="dxa"/>
          </w:tcPr>
          <w:p w:rsidR="007D41D1" w:rsidRDefault="007D41D1">
            <w:pPr>
              <w:pStyle w:val="ConsPlusNormal"/>
            </w:pPr>
            <w:r>
              <w:t>Первый заместитель руководителя образовательного учреждения (первый заместитель директора, заведующего)</w:t>
            </w:r>
          </w:p>
        </w:tc>
        <w:tc>
          <w:tcPr>
            <w:tcW w:w="4290" w:type="dxa"/>
          </w:tcPr>
          <w:p w:rsidR="007D41D1" w:rsidRDefault="007D41D1">
            <w:pPr>
              <w:pStyle w:val="ConsPlusNormal"/>
              <w:jc w:val="center"/>
            </w:pPr>
            <w:r>
              <w:t>0,9</w:t>
            </w:r>
          </w:p>
        </w:tc>
      </w:tr>
      <w:tr w:rsidR="007D41D1">
        <w:tc>
          <w:tcPr>
            <w:tcW w:w="7920" w:type="dxa"/>
          </w:tcPr>
          <w:p w:rsidR="007D41D1" w:rsidRDefault="007D41D1">
            <w:pPr>
              <w:pStyle w:val="ConsPlusNormal"/>
            </w:pPr>
            <w:r>
              <w:t>Заместитель руководителя образовательного учреждения (заместитель директора, заведующего). Руководитель филиала образовательного учреждения, старший мастер</w:t>
            </w:r>
          </w:p>
        </w:tc>
        <w:tc>
          <w:tcPr>
            <w:tcW w:w="4290" w:type="dxa"/>
          </w:tcPr>
          <w:p w:rsidR="007D41D1" w:rsidRDefault="007D41D1">
            <w:pPr>
              <w:pStyle w:val="ConsPlusNormal"/>
              <w:jc w:val="center"/>
            </w:pPr>
            <w:r>
              <w:t>0,8</w:t>
            </w:r>
          </w:p>
        </w:tc>
      </w:tr>
      <w:tr w:rsidR="007D41D1">
        <w:tc>
          <w:tcPr>
            <w:tcW w:w="7920" w:type="dxa"/>
          </w:tcPr>
          <w:p w:rsidR="007D41D1" w:rsidRDefault="007D41D1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4290" w:type="dxa"/>
          </w:tcPr>
          <w:p w:rsidR="007D41D1" w:rsidRDefault="007D41D1">
            <w:pPr>
              <w:pStyle w:val="ConsPlusNormal"/>
              <w:jc w:val="center"/>
            </w:pPr>
            <w:r>
              <w:t>0,75</w:t>
            </w:r>
          </w:p>
        </w:tc>
      </w:tr>
      <w:tr w:rsidR="007D41D1">
        <w:tc>
          <w:tcPr>
            <w:tcW w:w="7920" w:type="dxa"/>
          </w:tcPr>
          <w:p w:rsidR="007D41D1" w:rsidRDefault="007D41D1">
            <w:pPr>
              <w:pStyle w:val="ConsPlusNormal"/>
            </w:pPr>
            <w:r>
              <w:t>Руководитель структурного подразделения образовательного учреждения, кроме филиала</w:t>
            </w:r>
          </w:p>
        </w:tc>
        <w:tc>
          <w:tcPr>
            <w:tcW w:w="4290" w:type="dxa"/>
          </w:tcPr>
          <w:p w:rsidR="007D41D1" w:rsidRDefault="007D41D1">
            <w:pPr>
              <w:pStyle w:val="ConsPlusNormal"/>
              <w:jc w:val="center"/>
            </w:pPr>
            <w:r>
              <w:t>0,6</w:t>
            </w:r>
          </w:p>
        </w:tc>
      </w:tr>
    </w:tbl>
    <w:p w:rsidR="007D41D1" w:rsidRDefault="007D41D1">
      <w:pPr>
        <w:sectPr w:rsidR="007D41D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Title"/>
        <w:ind w:firstLine="540"/>
        <w:jc w:val="both"/>
        <w:outlineLvl w:val="2"/>
      </w:pPr>
      <w:bookmarkStart w:id="9" w:name="P481"/>
      <w:bookmarkEnd w:id="9"/>
      <w:r>
        <w:t>Коэффициент квалификационной категории (Ккв)</w:t>
      </w:r>
    </w:p>
    <w:p w:rsidR="007D41D1" w:rsidRDefault="007D41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102"/>
      </w:tblGrid>
      <w:tr w:rsidR="007D41D1">
        <w:tc>
          <w:tcPr>
            <w:tcW w:w="3969" w:type="dxa"/>
          </w:tcPr>
          <w:p w:rsidR="007D41D1" w:rsidRDefault="007D41D1">
            <w:pPr>
              <w:pStyle w:val="ConsPlusNormal"/>
              <w:jc w:val="center"/>
            </w:pPr>
            <w:r>
              <w:t>Квалификационная категория</w:t>
            </w:r>
          </w:p>
        </w:tc>
        <w:tc>
          <w:tcPr>
            <w:tcW w:w="5102" w:type="dxa"/>
          </w:tcPr>
          <w:p w:rsidR="007D41D1" w:rsidRDefault="007D41D1">
            <w:pPr>
              <w:pStyle w:val="ConsPlusNormal"/>
              <w:jc w:val="center"/>
            </w:pPr>
            <w:r>
              <w:t>Коэффициент квалификационной категории</w:t>
            </w:r>
          </w:p>
        </w:tc>
      </w:tr>
      <w:tr w:rsidR="007D41D1">
        <w:tc>
          <w:tcPr>
            <w:tcW w:w="3969" w:type="dxa"/>
          </w:tcPr>
          <w:p w:rsidR="007D41D1" w:rsidRDefault="007D41D1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5102" w:type="dxa"/>
          </w:tcPr>
          <w:p w:rsidR="007D41D1" w:rsidRDefault="007D41D1">
            <w:pPr>
              <w:pStyle w:val="ConsPlusNormal"/>
              <w:jc w:val="center"/>
            </w:pPr>
            <w:r>
              <w:t>0,2</w:t>
            </w:r>
          </w:p>
        </w:tc>
      </w:tr>
      <w:tr w:rsidR="007D41D1">
        <w:tc>
          <w:tcPr>
            <w:tcW w:w="3969" w:type="dxa"/>
          </w:tcPr>
          <w:p w:rsidR="007D41D1" w:rsidRDefault="007D41D1">
            <w:pPr>
              <w:pStyle w:val="ConsPlusNormal"/>
              <w:jc w:val="center"/>
            </w:pPr>
            <w:r>
              <w:t>высшая</w:t>
            </w:r>
          </w:p>
        </w:tc>
        <w:tc>
          <w:tcPr>
            <w:tcW w:w="5102" w:type="dxa"/>
          </w:tcPr>
          <w:p w:rsidR="007D41D1" w:rsidRDefault="007D41D1">
            <w:pPr>
              <w:pStyle w:val="ConsPlusNormal"/>
              <w:jc w:val="center"/>
            </w:pPr>
            <w:r>
              <w:t>0,8</w:t>
            </w:r>
          </w:p>
        </w:tc>
      </w:tr>
    </w:tbl>
    <w:p w:rsidR="007D41D1" w:rsidRDefault="007D41D1">
      <w:pPr>
        <w:pStyle w:val="ConsPlusNormal"/>
        <w:jc w:val="both"/>
      </w:pPr>
    </w:p>
    <w:p w:rsidR="007D41D1" w:rsidRDefault="007D41D1">
      <w:pPr>
        <w:pStyle w:val="ConsPlusTitle"/>
        <w:ind w:firstLine="540"/>
        <w:jc w:val="both"/>
        <w:outlineLvl w:val="2"/>
      </w:pPr>
      <w:bookmarkStart w:id="10" w:name="P490"/>
      <w:bookmarkEnd w:id="10"/>
      <w:r>
        <w:t>Коэффициент стажа руководящей работы (Кс)</w:t>
      </w:r>
    </w:p>
    <w:p w:rsidR="007D41D1" w:rsidRDefault="007D41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102"/>
      </w:tblGrid>
      <w:tr w:rsidR="007D41D1">
        <w:tc>
          <w:tcPr>
            <w:tcW w:w="3969" w:type="dxa"/>
          </w:tcPr>
          <w:p w:rsidR="007D41D1" w:rsidRDefault="007D41D1">
            <w:pPr>
              <w:pStyle w:val="ConsPlusNormal"/>
              <w:jc w:val="center"/>
            </w:pPr>
            <w:r>
              <w:t>Стаж руководящей работы</w:t>
            </w:r>
          </w:p>
        </w:tc>
        <w:tc>
          <w:tcPr>
            <w:tcW w:w="5102" w:type="dxa"/>
          </w:tcPr>
          <w:p w:rsidR="007D41D1" w:rsidRDefault="007D41D1">
            <w:pPr>
              <w:pStyle w:val="ConsPlusNormal"/>
              <w:jc w:val="center"/>
            </w:pPr>
            <w:r>
              <w:t>Коэффициент стажа</w:t>
            </w:r>
          </w:p>
        </w:tc>
      </w:tr>
      <w:tr w:rsidR="007D41D1">
        <w:tc>
          <w:tcPr>
            <w:tcW w:w="3969" w:type="dxa"/>
          </w:tcPr>
          <w:p w:rsidR="007D41D1" w:rsidRDefault="007D41D1">
            <w:pPr>
              <w:pStyle w:val="ConsPlusNormal"/>
            </w:pPr>
            <w:r>
              <w:t>От 0 до 5 лет</w:t>
            </w:r>
          </w:p>
        </w:tc>
        <w:tc>
          <w:tcPr>
            <w:tcW w:w="5102" w:type="dxa"/>
          </w:tcPr>
          <w:p w:rsidR="007D41D1" w:rsidRDefault="007D41D1">
            <w:pPr>
              <w:pStyle w:val="ConsPlusNormal"/>
              <w:jc w:val="center"/>
            </w:pPr>
            <w:r>
              <w:t>0,2</w:t>
            </w:r>
          </w:p>
        </w:tc>
      </w:tr>
      <w:tr w:rsidR="007D41D1">
        <w:tc>
          <w:tcPr>
            <w:tcW w:w="3969" w:type="dxa"/>
          </w:tcPr>
          <w:p w:rsidR="007D41D1" w:rsidRDefault="007D41D1">
            <w:pPr>
              <w:pStyle w:val="ConsPlusNormal"/>
            </w:pPr>
            <w:r>
              <w:t>От 5 лет и более</w:t>
            </w:r>
          </w:p>
        </w:tc>
        <w:tc>
          <w:tcPr>
            <w:tcW w:w="5102" w:type="dxa"/>
          </w:tcPr>
          <w:p w:rsidR="007D41D1" w:rsidRDefault="007D41D1">
            <w:pPr>
              <w:pStyle w:val="ConsPlusNormal"/>
              <w:jc w:val="center"/>
            </w:pPr>
            <w:r>
              <w:t>0,8</w:t>
            </w:r>
          </w:p>
        </w:tc>
      </w:tr>
    </w:tbl>
    <w:p w:rsidR="007D41D1" w:rsidRDefault="007D41D1">
      <w:pPr>
        <w:pStyle w:val="ConsPlusNormal"/>
        <w:jc w:val="both"/>
      </w:pPr>
    </w:p>
    <w:p w:rsidR="007D41D1" w:rsidRDefault="007D41D1">
      <w:pPr>
        <w:pStyle w:val="ConsPlusTitle"/>
        <w:ind w:firstLine="540"/>
        <w:jc w:val="both"/>
        <w:outlineLvl w:val="2"/>
      </w:pPr>
      <w:r>
        <w:t>Должностные оклады руководящих работников муниципальных учреждений, за исключением руководящих работников муниципальных учреждений, реализующих программу общего образования, с учетом коэффициентов (5001 x (</w:t>
      </w:r>
      <w:hyperlink w:anchor="P451" w:history="1">
        <w:r>
          <w:rPr>
            <w:color w:val="0000FF"/>
          </w:rPr>
          <w:t>Кгр</w:t>
        </w:r>
      </w:hyperlink>
      <w:r>
        <w:t xml:space="preserve"> X </w:t>
      </w:r>
      <w:hyperlink w:anchor="P466" w:history="1">
        <w:r>
          <w:rPr>
            <w:color w:val="0000FF"/>
          </w:rPr>
          <w:t>Кд</w:t>
        </w:r>
      </w:hyperlink>
      <w:r>
        <w:t xml:space="preserve"> + </w:t>
      </w:r>
      <w:hyperlink w:anchor="P490" w:history="1">
        <w:r>
          <w:rPr>
            <w:color w:val="0000FF"/>
          </w:rPr>
          <w:t>Кс</w:t>
        </w:r>
      </w:hyperlink>
      <w:r>
        <w:t>))</w:t>
      </w:r>
    </w:p>
    <w:p w:rsidR="007D41D1" w:rsidRDefault="007D41D1">
      <w:pPr>
        <w:pStyle w:val="ConsPlusNormal"/>
        <w:ind w:firstLine="540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Рыбинского муниципального района от 07.02.2020 N 154)</w:t>
      </w:r>
    </w:p>
    <w:p w:rsidR="007D41D1" w:rsidRDefault="007D41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1062"/>
        <w:gridCol w:w="1062"/>
        <w:gridCol w:w="1062"/>
        <w:gridCol w:w="1063"/>
      </w:tblGrid>
      <w:tr w:rsidR="007D41D1">
        <w:tc>
          <w:tcPr>
            <w:tcW w:w="4819" w:type="dxa"/>
          </w:tcPr>
          <w:p w:rsidR="007D41D1" w:rsidRDefault="007D41D1">
            <w:pPr>
              <w:pStyle w:val="ConsPlusNormal"/>
              <w:jc w:val="center"/>
            </w:pPr>
            <w:r>
              <w:t>Наименование должности работника</w:t>
            </w:r>
          </w:p>
        </w:tc>
        <w:tc>
          <w:tcPr>
            <w:tcW w:w="4249" w:type="dxa"/>
            <w:gridSpan w:val="4"/>
          </w:tcPr>
          <w:p w:rsidR="007D41D1" w:rsidRDefault="007D41D1">
            <w:pPr>
              <w:pStyle w:val="ConsPlusNormal"/>
              <w:jc w:val="center"/>
            </w:pPr>
            <w:r>
              <w:t>Месячные должностные оклады по группам оплаты труда, в рублях</w:t>
            </w:r>
          </w:p>
        </w:tc>
      </w:tr>
      <w:tr w:rsidR="007D41D1">
        <w:tc>
          <w:tcPr>
            <w:tcW w:w="4819" w:type="dxa"/>
          </w:tcPr>
          <w:p w:rsidR="007D41D1" w:rsidRDefault="007D41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3" w:type="dxa"/>
          </w:tcPr>
          <w:p w:rsidR="007D41D1" w:rsidRDefault="007D41D1">
            <w:pPr>
              <w:pStyle w:val="ConsPlusNormal"/>
              <w:jc w:val="center"/>
            </w:pPr>
            <w:r>
              <w:t>5</w:t>
            </w:r>
          </w:p>
        </w:tc>
      </w:tr>
      <w:tr w:rsidR="007D41D1">
        <w:tc>
          <w:tcPr>
            <w:tcW w:w="4819" w:type="dxa"/>
          </w:tcPr>
          <w:p w:rsidR="007D41D1" w:rsidRDefault="007D41D1">
            <w:pPr>
              <w:pStyle w:val="ConsPlusNormal"/>
            </w:pPr>
            <w:r>
              <w:t>Руководитель (ректор, директор, начальник, заведующий), имеющий стаж руководящей работы: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062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062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063" w:type="dxa"/>
          </w:tcPr>
          <w:p w:rsidR="007D41D1" w:rsidRDefault="007D41D1">
            <w:pPr>
              <w:pStyle w:val="ConsPlusNormal"/>
            </w:pPr>
          </w:p>
        </w:tc>
      </w:tr>
      <w:tr w:rsidR="007D41D1">
        <w:tc>
          <w:tcPr>
            <w:tcW w:w="4819" w:type="dxa"/>
          </w:tcPr>
          <w:p w:rsidR="007D41D1" w:rsidRDefault="007D41D1">
            <w:pPr>
              <w:pStyle w:val="ConsPlusNormal"/>
            </w:pPr>
            <w:r>
              <w:t>- от 0 до 5 лет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17654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14903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12152</w:t>
            </w:r>
          </w:p>
        </w:tc>
        <w:tc>
          <w:tcPr>
            <w:tcW w:w="1063" w:type="dxa"/>
          </w:tcPr>
          <w:p w:rsidR="007D41D1" w:rsidRDefault="007D41D1">
            <w:pPr>
              <w:pStyle w:val="ConsPlusNormal"/>
              <w:jc w:val="center"/>
            </w:pPr>
            <w:r>
              <w:t>10402</w:t>
            </w:r>
          </w:p>
        </w:tc>
      </w:tr>
      <w:tr w:rsidR="007D41D1">
        <w:tc>
          <w:tcPr>
            <w:tcW w:w="4819" w:type="dxa"/>
          </w:tcPr>
          <w:p w:rsidR="007D41D1" w:rsidRDefault="007D41D1">
            <w:pPr>
              <w:pStyle w:val="ConsPlusNormal"/>
            </w:pPr>
            <w:r>
              <w:t>- от 5 лет и более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20654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17904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15153</w:t>
            </w:r>
          </w:p>
        </w:tc>
        <w:tc>
          <w:tcPr>
            <w:tcW w:w="1063" w:type="dxa"/>
          </w:tcPr>
          <w:p w:rsidR="007D41D1" w:rsidRDefault="007D41D1">
            <w:pPr>
              <w:pStyle w:val="ConsPlusNormal"/>
              <w:jc w:val="center"/>
            </w:pPr>
            <w:r>
              <w:t>13403</w:t>
            </w:r>
          </w:p>
        </w:tc>
      </w:tr>
      <w:tr w:rsidR="007D41D1">
        <w:tc>
          <w:tcPr>
            <w:tcW w:w="4819" w:type="dxa"/>
          </w:tcPr>
          <w:p w:rsidR="007D41D1" w:rsidRDefault="007D41D1">
            <w:pPr>
              <w:pStyle w:val="ConsPlusNormal"/>
            </w:pPr>
            <w:r>
              <w:t>Первый заместитель руководителя (проректор, первый заместитель директора, начальника, заведующего), имеющий стаж руководящей работы: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062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062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063" w:type="dxa"/>
          </w:tcPr>
          <w:p w:rsidR="007D41D1" w:rsidRDefault="007D41D1">
            <w:pPr>
              <w:pStyle w:val="ConsPlusNormal"/>
            </w:pPr>
          </w:p>
        </w:tc>
      </w:tr>
      <w:tr w:rsidR="007D41D1">
        <w:tc>
          <w:tcPr>
            <w:tcW w:w="4819" w:type="dxa"/>
          </w:tcPr>
          <w:p w:rsidR="007D41D1" w:rsidRDefault="007D41D1">
            <w:pPr>
              <w:pStyle w:val="ConsPlusNormal"/>
            </w:pPr>
            <w:r>
              <w:t>- от 0 до 5 лет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15988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13513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11037</w:t>
            </w:r>
          </w:p>
        </w:tc>
        <w:tc>
          <w:tcPr>
            <w:tcW w:w="1063" w:type="dxa"/>
          </w:tcPr>
          <w:p w:rsidR="007D41D1" w:rsidRDefault="007D41D1">
            <w:pPr>
              <w:pStyle w:val="ConsPlusNormal"/>
              <w:jc w:val="center"/>
            </w:pPr>
            <w:r>
              <w:t>9462</w:t>
            </w:r>
          </w:p>
        </w:tc>
      </w:tr>
      <w:tr w:rsidR="007D41D1">
        <w:tc>
          <w:tcPr>
            <w:tcW w:w="4819" w:type="dxa"/>
          </w:tcPr>
          <w:p w:rsidR="007D41D1" w:rsidRDefault="007D41D1">
            <w:pPr>
              <w:pStyle w:val="ConsPlusNormal"/>
            </w:pPr>
            <w:r>
              <w:t>- от 5 лет и более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18989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16513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14038</w:t>
            </w:r>
          </w:p>
        </w:tc>
        <w:tc>
          <w:tcPr>
            <w:tcW w:w="1063" w:type="dxa"/>
          </w:tcPr>
          <w:p w:rsidR="007D41D1" w:rsidRDefault="007D41D1">
            <w:pPr>
              <w:pStyle w:val="ConsPlusNormal"/>
              <w:jc w:val="center"/>
            </w:pPr>
            <w:r>
              <w:t>12462</w:t>
            </w:r>
          </w:p>
        </w:tc>
      </w:tr>
      <w:tr w:rsidR="007D41D1">
        <w:tc>
          <w:tcPr>
            <w:tcW w:w="4819" w:type="dxa"/>
          </w:tcPr>
          <w:p w:rsidR="007D41D1" w:rsidRDefault="007D41D1">
            <w:pPr>
              <w:pStyle w:val="ConsPlusNormal"/>
            </w:pPr>
            <w:proofErr w:type="gramStart"/>
            <w:r>
              <w:t>Заместитель руководителя (проректор, заместитель директора, начальника, заведующего), руководитель филиала, старший мастер, имеющий стаж руководящей работы:</w:t>
            </w:r>
            <w:proofErr w:type="gramEnd"/>
          </w:p>
        </w:tc>
        <w:tc>
          <w:tcPr>
            <w:tcW w:w="1062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062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062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063" w:type="dxa"/>
          </w:tcPr>
          <w:p w:rsidR="007D41D1" w:rsidRDefault="007D41D1">
            <w:pPr>
              <w:pStyle w:val="ConsPlusNormal"/>
            </w:pPr>
          </w:p>
        </w:tc>
      </w:tr>
      <w:tr w:rsidR="007D41D1">
        <w:tc>
          <w:tcPr>
            <w:tcW w:w="4819" w:type="dxa"/>
          </w:tcPr>
          <w:p w:rsidR="007D41D1" w:rsidRDefault="007D41D1">
            <w:pPr>
              <w:pStyle w:val="ConsPlusNormal"/>
            </w:pPr>
            <w:r>
              <w:t>- от 0 до 5 лет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14323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12122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9922</w:t>
            </w:r>
          </w:p>
        </w:tc>
        <w:tc>
          <w:tcPr>
            <w:tcW w:w="1063" w:type="dxa"/>
          </w:tcPr>
          <w:p w:rsidR="007D41D1" w:rsidRDefault="007D41D1">
            <w:pPr>
              <w:pStyle w:val="ConsPlusNormal"/>
              <w:jc w:val="center"/>
            </w:pPr>
            <w:r>
              <w:t>8522</w:t>
            </w:r>
          </w:p>
        </w:tc>
      </w:tr>
      <w:tr w:rsidR="007D41D1">
        <w:tc>
          <w:tcPr>
            <w:tcW w:w="4819" w:type="dxa"/>
          </w:tcPr>
          <w:p w:rsidR="007D41D1" w:rsidRDefault="007D41D1">
            <w:pPr>
              <w:pStyle w:val="ConsPlusNormal"/>
            </w:pPr>
            <w:r>
              <w:t>- от 5 лет и более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17323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15123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12923</w:t>
            </w:r>
          </w:p>
        </w:tc>
        <w:tc>
          <w:tcPr>
            <w:tcW w:w="1063" w:type="dxa"/>
          </w:tcPr>
          <w:p w:rsidR="007D41D1" w:rsidRDefault="007D41D1">
            <w:pPr>
              <w:pStyle w:val="ConsPlusNormal"/>
              <w:jc w:val="center"/>
            </w:pPr>
            <w:r>
              <w:t>11522</w:t>
            </w:r>
          </w:p>
        </w:tc>
      </w:tr>
      <w:tr w:rsidR="007D41D1">
        <w:tc>
          <w:tcPr>
            <w:tcW w:w="4819" w:type="dxa"/>
          </w:tcPr>
          <w:p w:rsidR="007D41D1" w:rsidRDefault="007D41D1">
            <w:pPr>
              <w:pStyle w:val="ConsPlusNormal"/>
            </w:pPr>
            <w:r>
              <w:lastRenderedPageBreak/>
              <w:t>Главный бухгалтер, имеющий стаж руководящей работы: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062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062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063" w:type="dxa"/>
          </w:tcPr>
          <w:p w:rsidR="007D41D1" w:rsidRDefault="007D41D1">
            <w:pPr>
              <w:pStyle w:val="ConsPlusNormal"/>
            </w:pPr>
          </w:p>
        </w:tc>
      </w:tr>
      <w:tr w:rsidR="007D41D1">
        <w:tc>
          <w:tcPr>
            <w:tcW w:w="4819" w:type="dxa"/>
          </w:tcPr>
          <w:p w:rsidR="007D41D1" w:rsidRDefault="007D41D1">
            <w:pPr>
              <w:pStyle w:val="ConsPlusNormal"/>
            </w:pPr>
            <w:r>
              <w:t>- от 0 до 5 лет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13490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11427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9364</w:t>
            </w:r>
          </w:p>
        </w:tc>
        <w:tc>
          <w:tcPr>
            <w:tcW w:w="1063" w:type="dxa"/>
          </w:tcPr>
          <w:p w:rsidR="007D41D1" w:rsidRDefault="007D41D1">
            <w:pPr>
              <w:pStyle w:val="ConsPlusNormal"/>
              <w:jc w:val="center"/>
            </w:pPr>
            <w:r>
              <w:t>8052</w:t>
            </w:r>
          </w:p>
        </w:tc>
      </w:tr>
      <w:tr w:rsidR="007D41D1">
        <w:tc>
          <w:tcPr>
            <w:tcW w:w="4819" w:type="dxa"/>
          </w:tcPr>
          <w:p w:rsidR="007D41D1" w:rsidRDefault="007D41D1">
            <w:pPr>
              <w:pStyle w:val="ConsPlusNormal"/>
            </w:pPr>
            <w:r>
              <w:t>- от 5 лет и более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16491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14428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12365</w:t>
            </w:r>
          </w:p>
        </w:tc>
        <w:tc>
          <w:tcPr>
            <w:tcW w:w="1063" w:type="dxa"/>
          </w:tcPr>
          <w:p w:rsidR="007D41D1" w:rsidRDefault="007D41D1">
            <w:pPr>
              <w:pStyle w:val="ConsPlusNormal"/>
              <w:jc w:val="center"/>
            </w:pPr>
            <w:r>
              <w:t>11052</w:t>
            </w:r>
          </w:p>
        </w:tc>
      </w:tr>
      <w:tr w:rsidR="007D41D1">
        <w:tc>
          <w:tcPr>
            <w:tcW w:w="4819" w:type="dxa"/>
          </w:tcPr>
          <w:p w:rsidR="007D41D1" w:rsidRDefault="007D41D1">
            <w:pPr>
              <w:pStyle w:val="ConsPlusNormal"/>
            </w:pPr>
            <w:r>
              <w:t>Руководитель структурного подразделения, за исключением филиала, имеющий стаж руководящей работы: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062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062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063" w:type="dxa"/>
          </w:tcPr>
          <w:p w:rsidR="007D41D1" w:rsidRDefault="007D41D1">
            <w:pPr>
              <w:pStyle w:val="ConsPlusNormal"/>
            </w:pPr>
          </w:p>
        </w:tc>
      </w:tr>
      <w:tr w:rsidR="007D41D1">
        <w:tc>
          <w:tcPr>
            <w:tcW w:w="4819" w:type="dxa"/>
          </w:tcPr>
          <w:p w:rsidR="007D41D1" w:rsidRDefault="007D41D1">
            <w:pPr>
              <w:pStyle w:val="ConsPlusNormal"/>
            </w:pPr>
            <w:r>
              <w:t>- от 0 до 5 лет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10992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9342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7692</w:t>
            </w:r>
          </w:p>
        </w:tc>
        <w:tc>
          <w:tcPr>
            <w:tcW w:w="1063" w:type="dxa"/>
          </w:tcPr>
          <w:p w:rsidR="007D41D1" w:rsidRDefault="007D41D1">
            <w:pPr>
              <w:pStyle w:val="ConsPlusNormal"/>
              <w:jc w:val="center"/>
            </w:pPr>
            <w:r>
              <w:t>6641</w:t>
            </w:r>
          </w:p>
        </w:tc>
      </w:tr>
      <w:tr w:rsidR="007D41D1">
        <w:tc>
          <w:tcPr>
            <w:tcW w:w="4819" w:type="dxa"/>
          </w:tcPr>
          <w:p w:rsidR="007D41D1" w:rsidRDefault="007D41D1">
            <w:pPr>
              <w:pStyle w:val="ConsPlusNormal"/>
            </w:pPr>
            <w:r>
              <w:t>- от 5 лет и более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13993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12342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10692</w:t>
            </w:r>
          </w:p>
        </w:tc>
        <w:tc>
          <w:tcPr>
            <w:tcW w:w="1063" w:type="dxa"/>
          </w:tcPr>
          <w:p w:rsidR="007D41D1" w:rsidRDefault="007D41D1">
            <w:pPr>
              <w:pStyle w:val="ConsPlusNormal"/>
              <w:jc w:val="center"/>
            </w:pPr>
            <w:r>
              <w:t>9642</w:t>
            </w:r>
          </w:p>
        </w:tc>
      </w:tr>
    </w:tbl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ind w:firstLine="540"/>
        <w:jc w:val="both"/>
      </w:pPr>
      <w:r>
        <w:t>При условии наличия в общеобразовательном учреждении количества обучающихся (воспитанников) от 750 до 1000 человек должностной оклад руководителя учреждения повышается на 10 процентов, свыше 1000 человек - на 20 процентов.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Title"/>
        <w:ind w:firstLine="540"/>
        <w:jc w:val="both"/>
        <w:outlineLvl w:val="2"/>
      </w:pPr>
      <w:r>
        <w:t>Должностные оклады руководящих работников образовательных учреждений, реализующих программу общего образования, с учетом коэффициентов (5502 x (</w:t>
      </w:r>
      <w:hyperlink w:anchor="P451" w:history="1">
        <w:r>
          <w:rPr>
            <w:color w:val="0000FF"/>
          </w:rPr>
          <w:t>Кгр</w:t>
        </w:r>
      </w:hyperlink>
      <w:r>
        <w:t xml:space="preserve"> x </w:t>
      </w:r>
      <w:hyperlink w:anchor="P466" w:history="1">
        <w:r>
          <w:rPr>
            <w:color w:val="0000FF"/>
          </w:rPr>
          <w:t>Кд</w:t>
        </w:r>
      </w:hyperlink>
      <w:r>
        <w:t xml:space="preserve"> + </w:t>
      </w:r>
      <w:hyperlink w:anchor="P490" w:history="1">
        <w:r>
          <w:rPr>
            <w:color w:val="0000FF"/>
          </w:rPr>
          <w:t>Кс</w:t>
        </w:r>
      </w:hyperlink>
      <w:r>
        <w:t>))</w:t>
      </w:r>
    </w:p>
    <w:p w:rsidR="007D41D1" w:rsidRDefault="007D41D1">
      <w:pPr>
        <w:pStyle w:val="ConsPlusNormal"/>
        <w:ind w:firstLine="540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Рыбинского муниципального района от 07.02.2020 N 154)</w:t>
      </w:r>
    </w:p>
    <w:p w:rsidR="007D41D1" w:rsidRDefault="007D41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9"/>
        <w:gridCol w:w="1062"/>
        <w:gridCol w:w="1062"/>
        <w:gridCol w:w="1062"/>
        <w:gridCol w:w="1063"/>
      </w:tblGrid>
      <w:tr w:rsidR="007D41D1">
        <w:tc>
          <w:tcPr>
            <w:tcW w:w="4819" w:type="dxa"/>
          </w:tcPr>
          <w:p w:rsidR="007D41D1" w:rsidRDefault="007D41D1">
            <w:pPr>
              <w:pStyle w:val="ConsPlusNormal"/>
              <w:jc w:val="center"/>
            </w:pPr>
            <w:r>
              <w:t>Наименование должности работника</w:t>
            </w:r>
          </w:p>
        </w:tc>
        <w:tc>
          <w:tcPr>
            <w:tcW w:w="4249" w:type="dxa"/>
            <w:gridSpan w:val="4"/>
          </w:tcPr>
          <w:p w:rsidR="007D41D1" w:rsidRDefault="007D41D1">
            <w:pPr>
              <w:pStyle w:val="ConsPlusNormal"/>
              <w:jc w:val="center"/>
            </w:pPr>
            <w:r>
              <w:t>Месячные должностные оклады по группам оплаты труда, в рублях</w:t>
            </w:r>
          </w:p>
        </w:tc>
      </w:tr>
      <w:tr w:rsidR="007D41D1">
        <w:tc>
          <w:tcPr>
            <w:tcW w:w="4819" w:type="dxa"/>
          </w:tcPr>
          <w:p w:rsidR="007D41D1" w:rsidRDefault="007D41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3" w:type="dxa"/>
          </w:tcPr>
          <w:p w:rsidR="007D41D1" w:rsidRDefault="007D41D1">
            <w:pPr>
              <w:pStyle w:val="ConsPlusNormal"/>
              <w:jc w:val="center"/>
            </w:pPr>
            <w:r>
              <w:t>5</w:t>
            </w:r>
          </w:p>
        </w:tc>
      </w:tr>
      <w:tr w:rsidR="007D41D1">
        <w:tc>
          <w:tcPr>
            <w:tcW w:w="4819" w:type="dxa"/>
          </w:tcPr>
          <w:p w:rsidR="007D41D1" w:rsidRDefault="007D41D1">
            <w:pPr>
              <w:pStyle w:val="ConsPlusNormal"/>
            </w:pPr>
            <w:r>
              <w:t>Руководитель (ректор, директор, начальник, заведующий), имеющий стаж руководящей работы: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062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062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063" w:type="dxa"/>
          </w:tcPr>
          <w:p w:rsidR="007D41D1" w:rsidRDefault="007D41D1">
            <w:pPr>
              <w:pStyle w:val="ConsPlusNormal"/>
            </w:pPr>
          </w:p>
        </w:tc>
      </w:tr>
      <w:tr w:rsidR="007D41D1">
        <w:tc>
          <w:tcPr>
            <w:tcW w:w="4819" w:type="dxa"/>
          </w:tcPr>
          <w:p w:rsidR="007D41D1" w:rsidRDefault="007D41D1">
            <w:pPr>
              <w:pStyle w:val="ConsPlusNormal"/>
            </w:pPr>
            <w:r>
              <w:t>- от 0 до 5 лет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19422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16396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13370</w:t>
            </w:r>
          </w:p>
        </w:tc>
        <w:tc>
          <w:tcPr>
            <w:tcW w:w="1063" w:type="dxa"/>
          </w:tcPr>
          <w:p w:rsidR="007D41D1" w:rsidRDefault="007D41D1">
            <w:pPr>
              <w:pStyle w:val="ConsPlusNormal"/>
              <w:jc w:val="center"/>
            </w:pPr>
            <w:r>
              <w:t>11444</w:t>
            </w:r>
          </w:p>
        </w:tc>
      </w:tr>
      <w:tr w:rsidR="007D41D1">
        <w:tc>
          <w:tcPr>
            <w:tcW w:w="4819" w:type="dxa"/>
          </w:tcPr>
          <w:p w:rsidR="007D41D1" w:rsidRDefault="007D41D1">
            <w:pPr>
              <w:pStyle w:val="ConsPlusNormal"/>
            </w:pPr>
            <w:r>
              <w:t>- от 5 лет и более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22723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19697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16671</w:t>
            </w:r>
          </w:p>
        </w:tc>
        <w:tc>
          <w:tcPr>
            <w:tcW w:w="1063" w:type="dxa"/>
          </w:tcPr>
          <w:p w:rsidR="007D41D1" w:rsidRDefault="007D41D1">
            <w:pPr>
              <w:pStyle w:val="ConsPlusNormal"/>
              <w:jc w:val="center"/>
            </w:pPr>
            <w:r>
              <w:t>14745</w:t>
            </w:r>
          </w:p>
        </w:tc>
      </w:tr>
      <w:tr w:rsidR="007D41D1">
        <w:tc>
          <w:tcPr>
            <w:tcW w:w="4819" w:type="dxa"/>
          </w:tcPr>
          <w:p w:rsidR="007D41D1" w:rsidRDefault="007D41D1">
            <w:pPr>
              <w:pStyle w:val="ConsPlusNormal"/>
            </w:pPr>
            <w:proofErr w:type="gramStart"/>
            <w:r>
              <w:t>Заместитель руководителя (проректор, заместитель директора, начальника, заведующего), руководитель филиала, старший мастер, имеющий стаж руководящей работы:</w:t>
            </w:r>
            <w:proofErr w:type="gramEnd"/>
          </w:p>
        </w:tc>
        <w:tc>
          <w:tcPr>
            <w:tcW w:w="1062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062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062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063" w:type="dxa"/>
          </w:tcPr>
          <w:p w:rsidR="007D41D1" w:rsidRDefault="007D41D1">
            <w:pPr>
              <w:pStyle w:val="ConsPlusNormal"/>
            </w:pPr>
          </w:p>
        </w:tc>
      </w:tr>
      <w:tr w:rsidR="007D41D1">
        <w:tc>
          <w:tcPr>
            <w:tcW w:w="4819" w:type="dxa"/>
          </w:tcPr>
          <w:p w:rsidR="007D41D1" w:rsidRDefault="007D41D1">
            <w:pPr>
              <w:pStyle w:val="ConsPlusNormal"/>
            </w:pPr>
            <w:r>
              <w:t>- от 0 до 5 лет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15758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13337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10916</w:t>
            </w:r>
          </w:p>
        </w:tc>
        <w:tc>
          <w:tcPr>
            <w:tcW w:w="1063" w:type="dxa"/>
          </w:tcPr>
          <w:p w:rsidR="007D41D1" w:rsidRDefault="007D41D1">
            <w:pPr>
              <w:pStyle w:val="ConsPlusNormal"/>
              <w:jc w:val="center"/>
            </w:pPr>
            <w:r>
              <w:t>9375</w:t>
            </w:r>
          </w:p>
        </w:tc>
      </w:tr>
      <w:tr w:rsidR="007D41D1">
        <w:tc>
          <w:tcPr>
            <w:tcW w:w="4819" w:type="dxa"/>
          </w:tcPr>
          <w:p w:rsidR="007D41D1" w:rsidRDefault="007D41D1">
            <w:pPr>
              <w:pStyle w:val="ConsPlusNormal"/>
            </w:pPr>
            <w:r>
              <w:t>- от 5 лет и более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19059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16638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14217</w:t>
            </w:r>
          </w:p>
        </w:tc>
        <w:tc>
          <w:tcPr>
            <w:tcW w:w="1063" w:type="dxa"/>
          </w:tcPr>
          <w:p w:rsidR="007D41D1" w:rsidRDefault="007D41D1">
            <w:pPr>
              <w:pStyle w:val="ConsPlusNormal"/>
              <w:jc w:val="center"/>
            </w:pPr>
            <w:r>
              <w:t>12677</w:t>
            </w:r>
          </w:p>
        </w:tc>
      </w:tr>
      <w:tr w:rsidR="007D41D1">
        <w:tc>
          <w:tcPr>
            <w:tcW w:w="4819" w:type="dxa"/>
          </w:tcPr>
          <w:p w:rsidR="007D41D1" w:rsidRDefault="007D41D1">
            <w:pPr>
              <w:pStyle w:val="ConsPlusNormal"/>
            </w:pPr>
            <w:r>
              <w:t>Главный бухгалтер, имеющий стаж руководящей работы: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062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062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063" w:type="dxa"/>
          </w:tcPr>
          <w:p w:rsidR="007D41D1" w:rsidRDefault="007D41D1">
            <w:pPr>
              <w:pStyle w:val="ConsPlusNormal"/>
            </w:pPr>
          </w:p>
        </w:tc>
      </w:tr>
      <w:tr w:rsidR="007D41D1">
        <w:tc>
          <w:tcPr>
            <w:tcW w:w="4819" w:type="dxa"/>
          </w:tcPr>
          <w:p w:rsidR="007D41D1" w:rsidRDefault="007D41D1">
            <w:pPr>
              <w:pStyle w:val="ConsPlusNormal"/>
            </w:pPr>
            <w:r>
              <w:t>- от 0 до 5 лет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14842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12572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10302</w:t>
            </w:r>
          </w:p>
        </w:tc>
        <w:tc>
          <w:tcPr>
            <w:tcW w:w="1063" w:type="dxa"/>
          </w:tcPr>
          <w:p w:rsidR="007D41D1" w:rsidRDefault="007D41D1">
            <w:pPr>
              <w:pStyle w:val="ConsPlusNormal"/>
              <w:jc w:val="center"/>
            </w:pPr>
            <w:r>
              <w:t>8858</w:t>
            </w:r>
          </w:p>
        </w:tc>
      </w:tr>
      <w:tr w:rsidR="007D41D1">
        <w:tc>
          <w:tcPr>
            <w:tcW w:w="4819" w:type="dxa"/>
          </w:tcPr>
          <w:p w:rsidR="007D41D1" w:rsidRDefault="007D41D1">
            <w:pPr>
              <w:pStyle w:val="ConsPlusNormal"/>
            </w:pPr>
            <w:r>
              <w:t>- от 5 лет и более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18143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15873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13604</w:t>
            </w:r>
          </w:p>
        </w:tc>
        <w:tc>
          <w:tcPr>
            <w:tcW w:w="1063" w:type="dxa"/>
          </w:tcPr>
          <w:p w:rsidR="007D41D1" w:rsidRDefault="007D41D1">
            <w:pPr>
              <w:pStyle w:val="ConsPlusNormal"/>
              <w:jc w:val="center"/>
            </w:pPr>
            <w:r>
              <w:t>12159</w:t>
            </w:r>
          </w:p>
        </w:tc>
      </w:tr>
      <w:tr w:rsidR="007D41D1">
        <w:tc>
          <w:tcPr>
            <w:tcW w:w="4819" w:type="dxa"/>
          </w:tcPr>
          <w:p w:rsidR="007D41D1" w:rsidRDefault="007D41D1">
            <w:pPr>
              <w:pStyle w:val="ConsPlusNormal"/>
            </w:pPr>
            <w:r>
              <w:t xml:space="preserve">Руководитель структурного подразделения, за исключением филиала, имеющий стаж </w:t>
            </w:r>
            <w:r>
              <w:lastRenderedPageBreak/>
              <w:t>руководящей работы: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062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062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063" w:type="dxa"/>
          </w:tcPr>
          <w:p w:rsidR="007D41D1" w:rsidRDefault="007D41D1">
            <w:pPr>
              <w:pStyle w:val="ConsPlusNormal"/>
            </w:pPr>
          </w:p>
        </w:tc>
      </w:tr>
      <w:tr w:rsidR="007D41D1">
        <w:tc>
          <w:tcPr>
            <w:tcW w:w="4819" w:type="dxa"/>
          </w:tcPr>
          <w:p w:rsidR="007D41D1" w:rsidRDefault="007D41D1">
            <w:pPr>
              <w:pStyle w:val="ConsPlusNormal"/>
            </w:pPr>
            <w:r>
              <w:lastRenderedPageBreak/>
              <w:t>- от 0 до 5 лет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12093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10278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8462</w:t>
            </w:r>
          </w:p>
        </w:tc>
        <w:tc>
          <w:tcPr>
            <w:tcW w:w="1063" w:type="dxa"/>
          </w:tcPr>
          <w:p w:rsidR="007D41D1" w:rsidRDefault="007D41D1">
            <w:pPr>
              <w:pStyle w:val="ConsPlusNormal"/>
              <w:jc w:val="center"/>
            </w:pPr>
            <w:r>
              <w:t>7307</w:t>
            </w:r>
          </w:p>
        </w:tc>
      </w:tr>
      <w:tr w:rsidR="007D41D1">
        <w:tc>
          <w:tcPr>
            <w:tcW w:w="4819" w:type="dxa"/>
          </w:tcPr>
          <w:p w:rsidR="007D41D1" w:rsidRDefault="007D41D1">
            <w:pPr>
              <w:pStyle w:val="ConsPlusNormal"/>
            </w:pPr>
            <w:r>
              <w:t>- от 5 лет и более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15395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13579</w:t>
            </w:r>
          </w:p>
        </w:tc>
        <w:tc>
          <w:tcPr>
            <w:tcW w:w="1062" w:type="dxa"/>
          </w:tcPr>
          <w:p w:rsidR="007D41D1" w:rsidRDefault="007D41D1">
            <w:pPr>
              <w:pStyle w:val="ConsPlusNormal"/>
              <w:jc w:val="center"/>
            </w:pPr>
            <w:r>
              <w:t>11763</w:t>
            </w:r>
          </w:p>
        </w:tc>
        <w:tc>
          <w:tcPr>
            <w:tcW w:w="1063" w:type="dxa"/>
          </w:tcPr>
          <w:p w:rsidR="007D41D1" w:rsidRDefault="007D41D1">
            <w:pPr>
              <w:pStyle w:val="ConsPlusNormal"/>
              <w:jc w:val="center"/>
            </w:pPr>
            <w:r>
              <w:t>10608</w:t>
            </w:r>
          </w:p>
        </w:tc>
      </w:tr>
    </w:tbl>
    <w:p w:rsidR="007D41D1" w:rsidRDefault="007D41D1">
      <w:pPr>
        <w:pStyle w:val="ConsPlusNormal"/>
        <w:jc w:val="both"/>
      </w:pPr>
    </w:p>
    <w:p w:rsidR="007D41D1" w:rsidRDefault="007D41D1">
      <w:pPr>
        <w:pStyle w:val="ConsPlusTitle"/>
        <w:ind w:firstLine="540"/>
        <w:jc w:val="both"/>
        <w:outlineLvl w:val="1"/>
      </w:pPr>
      <w:r>
        <w:t>3. Схема расчета должностных окладов (ставок заработной платы) педагогических работников образовательных учреждений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ind w:firstLine="540"/>
        <w:jc w:val="both"/>
      </w:pPr>
      <w:r>
        <w:t>Коэффициенты: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 xml:space="preserve">- </w:t>
      </w:r>
      <w:hyperlink w:anchor="P669" w:history="1">
        <w:r>
          <w:rPr>
            <w:color w:val="0000FF"/>
          </w:rPr>
          <w:t>коэффициент</w:t>
        </w:r>
      </w:hyperlink>
      <w:r>
        <w:t xml:space="preserve"> уровня образования (0,1);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 xml:space="preserve">- </w:t>
      </w:r>
      <w:hyperlink w:anchor="P676" w:history="1">
        <w:r>
          <w:rPr>
            <w:color w:val="0000FF"/>
          </w:rPr>
          <w:t>коэффициент</w:t>
        </w:r>
      </w:hyperlink>
      <w:r>
        <w:t xml:space="preserve"> стажа работы (0,1 - 0,3);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 xml:space="preserve">- </w:t>
      </w:r>
      <w:hyperlink w:anchor="P702" w:history="1">
        <w:r>
          <w:rPr>
            <w:color w:val="0000FF"/>
          </w:rPr>
          <w:t>коэффициент</w:t>
        </w:r>
      </w:hyperlink>
      <w:r>
        <w:t xml:space="preserve"> напряженности (0,02 - 0,5);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 xml:space="preserve">- </w:t>
      </w:r>
      <w:hyperlink w:anchor="P687" w:history="1">
        <w:r>
          <w:rPr>
            <w:color w:val="0000FF"/>
          </w:rPr>
          <w:t>коэффициент</w:t>
        </w:r>
      </w:hyperlink>
      <w:r>
        <w:t xml:space="preserve"> квалификационной категории (0,2 - 0,8);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 xml:space="preserve">- </w:t>
      </w:r>
      <w:hyperlink w:anchor="P667" w:history="1">
        <w:r>
          <w:rPr>
            <w:color w:val="0000FF"/>
          </w:rPr>
          <w:t>коэффициент</w:t>
        </w:r>
      </w:hyperlink>
      <w:r>
        <w:t xml:space="preserve"> специфики работы учреждения (0,1 - 0,75).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Коэффициент квалификационной категории (0,2) сохраняется на период действия второй квалификационной категории педагогических работников образовательных учреждений.</w:t>
      </w:r>
    </w:p>
    <w:p w:rsidR="007D41D1" w:rsidRDefault="007D41D1">
      <w:pPr>
        <w:pStyle w:val="ConsPlusNormal"/>
        <w:spacing w:before="220"/>
        <w:ind w:firstLine="540"/>
        <w:jc w:val="both"/>
      </w:pPr>
      <w:bookmarkStart w:id="11" w:name="P667"/>
      <w:bookmarkEnd w:id="11"/>
      <w:r>
        <w:t>Коэффициент специфики работы образовательного учреждения устанавливается к должностным окладам педагогических работников, определяемым на основе базового оклада и повышающих коэффициентов: уровня образования, стажа работы, напряженности и квалификационной категории.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Title"/>
        <w:ind w:firstLine="540"/>
        <w:jc w:val="both"/>
        <w:outlineLvl w:val="2"/>
      </w:pPr>
      <w:bookmarkStart w:id="12" w:name="P669"/>
      <w:bookmarkEnd w:id="12"/>
      <w:r>
        <w:t>Коэффициент уровня образования (</w:t>
      </w:r>
      <w:proofErr w:type="gramStart"/>
      <w:r>
        <w:t>Ко</w:t>
      </w:r>
      <w:proofErr w:type="gramEnd"/>
      <w:r>
        <w:t>)</w:t>
      </w:r>
    </w:p>
    <w:p w:rsidR="007D41D1" w:rsidRDefault="007D41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5613"/>
      </w:tblGrid>
      <w:tr w:rsidR="007D41D1">
        <w:tc>
          <w:tcPr>
            <w:tcW w:w="3458" w:type="dxa"/>
          </w:tcPr>
          <w:p w:rsidR="007D41D1" w:rsidRDefault="007D41D1">
            <w:pPr>
              <w:pStyle w:val="ConsPlusNormal"/>
              <w:jc w:val="center"/>
            </w:pPr>
            <w:r>
              <w:t>Уровень образования</w:t>
            </w:r>
          </w:p>
        </w:tc>
        <w:tc>
          <w:tcPr>
            <w:tcW w:w="5613" w:type="dxa"/>
          </w:tcPr>
          <w:p w:rsidR="007D41D1" w:rsidRDefault="007D41D1">
            <w:pPr>
              <w:pStyle w:val="ConsPlusNormal"/>
              <w:jc w:val="center"/>
            </w:pPr>
            <w:r>
              <w:t>Коэффициент в зависимости от уровня образования</w:t>
            </w:r>
          </w:p>
        </w:tc>
      </w:tr>
      <w:tr w:rsidR="007D41D1">
        <w:tc>
          <w:tcPr>
            <w:tcW w:w="3458" w:type="dxa"/>
          </w:tcPr>
          <w:p w:rsidR="007D41D1" w:rsidRDefault="007D41D1">
            <w:pPr>
              <w:pStyle w:val="ConsPlusNormal"/>
            </w:pPr>
            <w:r>
              <w:t>Высшее профессиональное образование</w:t>
            </w:r>
          </w:p>
        </w:tc>
        <w:tc>
          <w:tcPr>
            <w:tcW w:w="5613" w:type="dxa"/>
          </w:tcPr>
          <w:p w:rsidR="007D41D1" w:rsidRDefault="007D41D1">
            <w:pPr>
              <w:pStyle w:val="ConsPlusNormal"/>
              <w:jc w:val="center"/>
            </w:pPr>
            <w:r>
              <w:t>0,1</w:t>
            </w:r>
          </w:p>
        </w:tc>
      </w:tr>
    </w:tbl>
    <w:p w:rsidR="007D41D1" w:rsidRDefault="007D41D1">
      <w:pPr>
        <w:pStyle w:val="ConsPlusNormal"/>
        <w:jc w:val="both"/>
      </w:pPr>
    </w:p>
    <w:p w:rsidR="007D41D1" w:rsidRDefault="007D41D1">
      <w:pPr>
        <w:pStyle w:val="ConsPlusTitle"/>
        <w:ind w:firstLine="540"/>
        <w:jc w:val="both"/>
        <w:outlineLvl w:val="2"/>
      </w:pPr>
      <w:bookmarkStart w:id="13" w:name="P676"/>
      <w:bookmarkEnd w:id="13"/>
      <w:r>
        <w:t>Коэффициент стажа работы (Кс)</w:t>
      </w:r>
    </w:p>
    <w:p w:rsidR="007D41D1" w:rsidRDefault="007D41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5613"/>
      </w:tblGrid>
      <w:tr w:rsidR="007D41D1">
        <w:tc>
          <w:tcPr>
            <w:tcW w:w="3458" w:type="dxa"/>
          </w:tcPr>
          <w:p w:rsidR="007D41D1" w:rsidRDefault="007D41D1">
            <w:pPr>
              <w:pStyle w:val="ConsPlusNormal"/>
              <w:jc w:val="center"/>
            </w:pPr>
            <w:r>
              <w:t>Стаж педагогической работы</w:t>
            </w:r>
          </w:p>
        </w:tc>
        <w:tc>
          <w:tcPr>
            <w:tcW w:w="5613" w:type="dxa"/>
          </w:tcPr>
          <w:p w:rsidR="007D41D1" w:rsidRDefault="007D41D1">
            <w:pPr>
              <w:pStyle w:val="ConsPlusNormal"/>
              <w:jc w:val="center"/>
            </w:pPr>
            <w:r>
              <w:t>Коэффициент стажа</w:t>
            </w:r>
          </w:p>
        </w:tc>
      </w:tr>
      <w:tr w:rsidR="007D41D1">
        <w:tc>
          <w:tcPr>
            <w:tcW w:w="3458" w:type="dxa"/>
          </w:tcPr>
          <w:p w:rsidR="007D41D1" w:rsidRDefault="007D41D1">
            <w:pPr>
              <w:pStyle w:val="ConsPlusNormal"/>
            </w:pPr>
            <w:r>
              <w:t>От 0 до 10 лет</w:t>
            </w:r>
          </w:p>
        </w:tc>
        <w:tc>
          <w:tcPr>
            <w:tcW w:w="5613" w:type="dxa"/>
          </w:tcPr>
          <w:p w:rsidR="007D41D1" w:rsidRDefault="007D41D1">
            <w:pPr>
              <w:pStyle w:val="ConsPlusNormal"/>
              <w:jc w:val="center"/>
            </w:pPr>
            <w:r>
              <w:t>0,1</w:t>
            </w:r>
          </w:p>
        </w:tc>
      </w:tr>
      <w:tr w:rsidR="007D41D1">
        <w:tc>
          <w:tcPr>
            <w:tcW w:w="3458" w:type="dxa"/>
          </w:tcPr>
          <w:p w:rsidR="007D41D1" w:rsidRDefault="007D41D1">
            <w:pPr>
              <w:pStyle w:val="ConsPlusNormal"/>
            </w:pPr>
            <w:r>
              <w:t>От 10 до 15 лет</w:t>
            </w:r>
          </w:p>
        </w:tc>
        <w:tc>
          <w:tcPr>
            <w:tcW w:w="5613" w:type="dxa"/>
          </w:tcPr>
          <w:p w:rsidR="007D41D1" w:rsidRDefault="007D41D1">
            <w:pPr>
              <w:pStyle w:val="ConsPlusNormal"/>
              <w:jc w:val="center"/>
            </w:pPr>
            <w:r>
              <w:t>0,2</w:t>
            </w:r>
          </w:p>
        </w:tc>
      </w:tr>
      <w:tr w:rsidR="007D41D1">
        <w:tc>
          <w:tcPr>
            <w:tcW w:w="3458" w:type="dxa"/>
          </w:tcPr>
          <w:p w:rsidR="007D41D1" w:rsidRDefault="007D41D1">
            <w:pPr>
              <w:pStyle w:val="ConsPlusNormal"/>
            </w:pPr>
            <w:r>
              <w:t>От 15 лет и более</w:t>
            </w:r>
          </w:p>
        </w:tc>
        <w:tc>
          <w:tcPr>
            <w:tcW w:w="5613" w:type="dxa"/>
          </w:tcPr>
          <w:p w:rsidR="007D41D1" w:rsidRDefault="007D41D1">
            <w:pPr>
              <w:pStyle w:val="ConsPlusNormal"/>
              <w:jc w:val="center"/>
            </w:pPr>
            <w:r>
              <w:t>0,3</w:t>
            </w:r>
          </w:p>
        </w:tc>
      </w:tr>
    </w:tbl>
    <w:p w:rsidR="007D41D1" w:rsidRDefault="007D41D1">
      <w:pPr>
        <w:pStyle w:val="ConsPlusNormal"/>
        <w:jc w:val="both"/>
      </w:pPr>
    </w:p>
    <w:p w:rsidR="007D41D1" w:rsidRDefault="007D41D1">
      <w:pPr>
        <w:pStyle w:val="ConsPlusTitle"/>
        <w:ind w:firstLine="540"/>
        <w:jc w:val="both"/>
        <w:outlineLvl w:val="2"/>
      </w:pPr>
      <w:bookmarkStart w:id="14" w:name="P687"/>
      <w:bookmarkEnd w:id="14"/>
      <w:r>
        <w:t>Коэффициент квалификационной категории (Ккв):</w:t>
      </w:r>
    </w:p>
    <w:p w:rsidR="007D41D1" w:rsidRDefault="007D41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5613"/>
      </w:tblGrid>
      <w:tr w:rsidR="007D41D1">
        <w:tc>
          <w:tcPr>
            <w:tcW w:w="3458" w:type="dxa"/>
          </w:tcPr>
          <w:p w:rsidR="007D41D1" w:rsidRDefault="007D41D1">
            <w:pPr>
              <w:pStyle w:val="ConsPlusNormal"/>
              <w:jc w:val="center"/>
            </w:pPr>
            <w:r>
              <w:t>Квалификационная категория</w:t>
            </w:r>
          </w:p>
        </w:tc>
        <w:tc>
          <w:tcPr>
            <w:tcW w:w="5613" w:type="dxa"/>
          </w:tcPr>
          <w:p w:rsidR="007D41D1" w:rsidRDefault="007D41D1">
            <w:pPr>
              <w:pStyle w:val="ConsPlusNormal"/>
              <w:jc w:val="center"/>
            </w:pPr>
            <w:r>
              <w:t>Коэффициент квалификационной категории</w:t>
            </w:r>
          </w:p>
        </w:tc>
      </w:tr>
      <w:tr w:rsidR="007D41D1">
        <w:tc>
          <w:tcPr>
            <w:tcW w:w="3458" w:type="dxa"/>
          </w:tcPr>
          <w:p w:rsidR="007D41D1" w:rsidRDefault="007D41D1">
            <w:pPr>
              <w:pStyle w:val="ConsPlusNormal"/>
              <w:jc w:val="center"/>
            </w:pPr>
            <w:r>
              <w:t xml:space="preserve">II (без категории </w:t>
            </w:r>
            <w:hyperlink w:anchor="P69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5613" w:type="dxa"/>
          </w:tcPr>
          <w:p w:rsidR="007D41D1" w:rsidRDefault="007D41D1">
            <w:pPr>
              <w:pStyle w:val="ConsPlusNormal"/>
              <w:jc w:val="center"/>
            </w:pPr>
            <w:r>
              <w:t xml:space="preserve">0,2 </w:t>
            </w:r>
            <w:hyperlink w:anchor="P69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D41D1">
        <w:tc>
          <w:tcPr>
            <w:tcW w:w="3458" w:type="dxa"/>
          </w:tcPr>
          <w:p w:rsidR="007D41D1" w:rsidRDefault="007D41D1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5613" w:type="dxa"/>
          </w:tcPr>
          <w:p w:rsidR="007D41D1" w:rsidRDefault="007D41D1">
            <w:pPr>
              <w:pStyle w:val="ConsPlusNormal"/>
              <w:jc w:val="center"/>
            </w:pPr>
            <w:r>
              <w:t>0,4</w:t>
            </w:r>
          </w:p>
        </w:tc>
      </w:tr>
      <w:tr w:rsidR="007D41D1">
        <w:tc>
          <w:tcPr>
            <w:tcW w:w="3458" w:type="dxa"/>
          </w:tcPr>
          <w:p w:rsidR="007D41D1" w:rsidRDefault="007D41D1">
            <w:pPr>
              <w:pStyle w:val="ConsPlusNormal"/>
              <w:jc w:val="center"/>
            </w:pPr>
            <w:r>
              <w:lastRenderedPageBreak/>
              <w:t>высшая</w:t>
            </w:r>
          </w:p>
        </w:tc>
        <w:tc>
          <w:tcPr>
            <w:tcW w:w="5613" w:type="dxa"/>
          </w:tcPr>
          <w:p w:rsidR="007D41D1" w:rsidRDefault="007D41D1">
            <w:pPr>
              <w:pStyle w:val="ConsPlusNormal"/>
              <w:jc w:val="center"/>
            </w:pPr>
            <w:r>
              <w:t>0,8</w:t>
            </w:r>
          </w:p>
        </w:tc>
      </w:tr>
    </w:tbl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ind w:firstLine="540"/>
        <w:jc w:val="both"/>
      </w:pPr>
      <w:r>
        <w:t>--------------------------------</w:t>
      </w:r>
    </w:p>
    <w:p w:rsidR="007D41D1" w:rsidRDefault="007D41D1">
      <w:pPr>
        <w:pStyle w:val="ConsPlusNormal"/>
        <w:spacing w:before="220"/>
        <w:ind w:firstLine="540"/>
        <w:jc w:val="both"/>
      </w:pPr>
      <w:bookmarkStart w:id="15" w:name="P699"/>
      <w:bookmarkEnd w:id="15"/>
      <w:r>
        <w:t>&lt;*&gt; Выпускники учреждений среднего и высшего профессионального образования, другие лица, имеющие среднее и высшее образование, в возрасте до 28 лет при приеме на работу в течение двух лет либо до получения квалификационной категории.</w:t>
      </w:r>
    </w:p>
    <w:p w:rsidR="007D41D1" w:rsidRDefault="007D41D1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Рыбинского муниципального района от 20.09.2013 N 2024)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Title"/>
        <w:ind w:firstLine="540"/>
        <w:jc w:val="both"/>
        <w:outlineLvl w:val="2"/>
      </w:pPr>
      <w:bookmarkStart w:id="16" w:name="P702"/>
      <w:bookmarkEnd w:id="16"/>
      <w:r>
        <w:t>Коэффициент напряженности (Кн)</w:t>
      </w:r>
    </w:p>
    <w:p w:rsidR="007D41D1" w:rsidRDefault="007D41D1">
      <w:pPr>
        <w:pStyle w:val="ConsPlusNormal"/>
        <w:ind w:firstLine="540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Рыбинского муниципального района от 15.04.2014 N 633)</w:t>
      </w:r>
    </w:p>
    <w:p w:rsidR="007D41D1" w:rsidRDefault="007D41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293"/>
        <w:gridCol w:w="2154"/>
      </w:tblGrid>
      <w:tr w:rsidR="007D41D1">
        <w:tc>
          <w:tcPr>
            <w:tcW w:w="624" w:type="dxa"/>
          </w:tcPr>
          <w:p w:rsidR="007D41D1" w:rsidRDefault="007D41D1">
            <w:pPr>
              <w:pStyle w:val="ConsPlusNormal"/>
              <w:jc w:val="center"/>
            </w:pPr>
            <w:r>
              <w:t>N</w:t>
            </w:r>
          </w:p>
          <w:p w:rsidR="007D41D1" w:rsidRDefault="007D41D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93" w:type="dxa"/>
          </w:tcPr>
          <w:p w:rsidR="007D41D1" w:rsidRDefault="007D41D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  <w:jc w:val="center"/>
            </w:pPr>
            <w:r>
              <w:t>Коэффициент напряженности</w:t>
            </w:r>
          </w:p>
        </w:tc>
      </w:tr>
      <w:tr w:rsidR="007D41D1">
        <w:tc>
          <w:tcPr>
            <w:tcW w:w="624" w:type="dxa"/>
          </w:tcPr>
          <w:p w:rsidR="007D41D1" w:rsidRDefault="007D41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7D41D1" w:rsidRDefault="007D41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  <w:jc w:val="center"/>
            </w:pPr>
            <w:r>
              <w:t>3</w:t>
            </w:r>
          </w:p>
        </w:tc>
      </w:tr>
      <w:tr w:rsidR="007D41D1">
        <w:tc>
          <w:tcPr>
            <w:tcW w:w="624" w:type="dxa"/>
          </w:tcPr>
          <w:p w:rsidR="007D41D1" w:rsidRDefault="007D41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7D41D1" w:rsidRDefault="007D41D1">
            <w:pPr>
              <w:pStyle w:val="ConsPlusNormal"/>
            </w:pPr>
            <w:r>
              <w:t>Старший преподаватель образовательного учреждения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  <w:jc w:val="center"/>
            </w:pPr>
            <w:r>
              <w:t>0,3</w:t>
            </w:r>
          </w:p>
        </w:tc>
      </w:tr>
      <w:tr w:rsidR="007D41D1">
        <w:tc>
          <w:tcPr>
            <w:tcW w:w="624" w:type="dxa"/>
          </w:tcPr>
          <w:p w:rsidR="007D41D1" w:rsidRDefault="007D41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93" w:type="dxa"/>
          </w:tcPr>
          <w:p w:rsidR="007D41D1" w:rsidRDefault="007D41D1">
            <w:pPr>
              <w:pStyle w:val="ConsPlusNormal"/>
            </w:pPr>
            <w:r>
              <w:t>Педагогические работники образовательных учреждений, реализующих программу общего образования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</w:tr>
      <w:tr w:rsidR="007D41D1">
        <w:tc>
          <w:tcPr>
            <w:tcW w:w="624" w:type="dxa"/>
          </w:tcPr>
          <w:p w:rsidR="007D41D1" w:rsidRDefault="007D41D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293" w:type="dxa"/>
          </w:tcPr>
          <w:p w:rsidR="007D41D1" w:rsidRDefault="007D41D1">
            <w:pPr>
              <w:pStyle w:val="ConsPlusNormal"/>
            </w:pPr>
            <w:r>
              <w:t>Учитель, учитель-дефектолог, учитель-логопед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  <w:jc w:val="center"/>
            </w:pPr>
            <w:r>
              <w:t>0,25</w:t>
            </w:r>
          </w:p>
        </w:tc>
      </w:tr>
      <w:tr w:rsidR="007D41D1">
        <w:tc>
          <w:tcPr>
            <w:tcW w:w="624" w:type="dxa"/>
          </w:tcPr>
          <w:p w:rsidR="007D41D1" w:rsidRDefault="007D41D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293" w:type="dxa"/>
          </w:tcPr>
          <w:p w:rsidR="007D41D1" w:rsidRDefault="007D41D1">
            <w:pPr>
              <w:pStyle w:val="ConsPlusNormal"/>
            </w:pPr>
            <w:r>
              <w:t xml:space="preserve">Преподаватель-организатор основ безопасности жизнедеятельности, старший методист (воспитатель, педагог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образования)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  <w:jc w:val="center"/>
            </w:pPr>
            <w:r>
              <w:t>0,2</w:t>
            </w:r>
          </w:p>
        </w:tc>
      </w:tr>
      <w:tr w:rsidR="007D41D1">
        <w:tc>
          <w:tcPr>
            <w:tcW w:w="624" w:type="dxa"/>
          </w:tcPr>
          <w:p w:rsidR="007D41D1" w:rsidRDefault="007D41D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293" w:type="dxa"/>
          </w:tcPr>
          <w:p w:rsidR="007D41D1" w:rsidRDefault="007D41D1">
            <w:pPr>
              <w:pStyle w:val="ConsPlusNormal"/>
            </w:pPr>
            <w:r>
              <w:t>Методист, мастер производственного обучения, воспитатель, педагог дополнительного образования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  <w:jc w:val="center"/>
            </w:pPr>
            <w:r>
              <w:t>0,07</w:t>
            </w:r>
          </w:p>
        </w:tc>
      </w:tr>
      <w:tr w:rsidR="007D41D1">
        <w:tc>
          <w:tcPr>
            <w:tcW w:w="624" w:type="dxa"/>
          </w:tcPr>
          <w:p w:rsidR="007D41D1" w:rsidRDefault="007D41D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293" w:type="dxa"/>
          </w:tcPr>
          <w:p w:rsidR="007D41D1" w:rsidRDefault="007D41D1">
            <w:pPr>
              <w:pStyle w:val="ConsPlusNormal"/>
            </w:pPr>
            <w:proofErr w:type="gramStart"/>
            <w:r>
              <w:t>Педагог-психолог, педагог-организатор, социальный педагог, инструктор по труду, инструктор по физкультуре, тьютор, старший вожатый, музыкальный руководитель, концертмейстер, педагог-библиотекарь</w:t>
            </w:r>
            <w:proofErr w:type="gramEnd"/>
          </w:p>
        </w:tc>
        <w:tc>
          <w:tcPr>
            <w:tcW w:w="2154" w:type="dxa"/>
          </w:tcPr>
          <w:p w:rsidR="007D41D1" w:rsidRDefault="007D41D1">
            <w:pPr>
              <w:pStyle w:val="ConsPlusNormal"/>
              <w:jc w:val="center"/>
            </w:pPr>
            <w:r>
              <w:t>0,02</w:t>
            </w:r>
          </w:p>
        </w:tc>
      </w:tr>
      <w:tr w:rsidR="007D41D1">
        <w:tc>
          <w:tcPr>
            <w:tcW w:w="624" w:type="dxa"/>
          </w:tcPr>
          <w:p w:rsidR="007D41D1" w:rsidRDefault="007D41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93" w:type="dxa"/>
          </w:tcPr>
          <w:p w:rsidR="007D41D1" w:rsidRDefault="007D41D1">
            <w:pPr>
              <w:pStyle w:val="ConsPlusNormal"/>
            </w:pPr>
            <w:r>
              <w:t xml:space="preserve">Педагогические работники, работающие в дошкольных группах учреждений, реализующих основную общеобразовательную программу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</w:tr>
      <w:tr w:rsidR="007D41D1">
        <w:tc>
          <w:tcPr>
            <w:tcW w:w="624" w:type="dxa"/>
          </w:tcPr>
          <w:p w:rsidR="007D41D1" w:rsidRDefault="007D41D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293" w:type="dxa"/>
          </w:tcPr>
          <w:p w:rsidR="007D41D1" w:rsidRDefault="007D41D1">
            <w:pPr>
              <w:pStyle w:val="ConsPlusNormal"/>
            </w:pPr>
            <w:r>
              <w:t>Старший воспитатель, воспитатель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  <w:jc w:val="center"/>
            </w:pPr>
            <w:r>
              <w:t>0,4</w:t>
            </w:r>
          </w:p>
        </w:tc>
      </w:tr>
      <w:tr w:rsidR="007D41D1">
        <w:tc>
          <w:tcPr>
            <w:tcW w:w="624" w:type="dxa"/>
          </w:tcPr>
          <w:p w:rsidR="007D41D1" w:rsidRDefault="007D41D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293" w:type="dxa"/>
          </w:tcPr>
          <w:p w:rsidR="007D41D1" w:rsidRDefault="007D41D1">
            <w:pPr>
              <w:pStyle w:val="ConsPlusNormal"/>
            </w:pPr>
            <w:r>
              <w:t>Учитель, учитель-дефектолог, учитель-логопед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  <w:jc w:val="center"/>
            </w:pPr>
            <w:r>
              <w:t>0,25</w:t>
            </w:r>
          </w:p>
        </w:tc>
      </w:tr>
      <w:tr w:rsidR="007D41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D41D1" w:rsidRDefault="007D41D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6293" w:type="dxa"/>
            <w:tcBorders>
              <w:bottom w:val="nil"/>
            </w:tcBorders>
          </w:tcPr>
          <w:p w:rsidR="007D41D1" w:rsidRDefault="007D41D1">
            <w:pPr>
              <w:pStyle w:val="ConsPlusNormal"/>
            </w:pPr>
            <w:r>
              <w:t xml:space="preserve">Старший методист (педагог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образования), методист, тьютор</w:t>
            </w:r>
          </w:p>
        </w:tc>
        <w:tc>
          <w:tcPr>
            <w:tcW w:w="2154" w:type="dxa"/>
            <w:tcBorders>
              <w:bottom w:val="nil"/>
            </w:tcBorders>
          </w:tcPr>
          <w:p w:rsidR="007D41D1" w:rsidRDefault="007D41D1">
            <w:pPr>
              <w:pStyle w:val="ConsPlusNormal"/>
              <w:jc w:val="center"/>
            </w:pPr>
            <w:r>
              <w:t>0,2</w:t>
            </w:r>
          </w:p>
        </w:tc>
      </w:tr>
      <w:tr w:rsidR="007D41D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D41D1" w:rsidRDefault="007D41D1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Рыбинского муниципального района от 13.02.2019 N 283)</w:t>
            </w:r>
          </w:p>
        </w:tc>
      </w:tr>
      <w:tr w:rsidR="007D41D1">
        <w:tc>
          <w:tcPr>
            <w:tcW w:w="624" w:type="dxa"/>
          </w:tcPr>
          <w:p w:rsidR="007D41D1" w:rsidRDefault="007D41D1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293" w:type="dxa"/>
          </w:tcPr>
          <w:p w:rsidR="007D41D1" w:rsidRDefault="007D41D1">
            <w:pPr>
              <w:pStyle w:val="ConsPlusNormal"/>
            </w:pPr>
            <w:r>
              <w:t xml:space="preserve">Педагог-психолог, педагог-организатор, социальный педагог, музыкальный руководитель, концертмейстер, педагог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образования, инструктор по физкультуре, инструктор по труду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  <w:jc w:val="center"/>
            </w:pPr>
            <w:r>
              <w:t>0,05</w:t>
            </w:r>
          </w:p>
        </w:tc>
      </w:tr>
      <w:tr w:rsidR="007D41D1">
        <w:tc>
          <w:tcPr>
            <w:tcW w:w="624" w:type="dxa"/>
          </w:tcPr>
          <w:p w:rsidR="007D41D1" w:rsidRDefault="007D41D1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6293" w:type="dxa"/>
          </w:tcPr>
          <w:p w:rsidR="007D41D1" w:rsidRDefault="007D41D1">
            <w:pPr>
              <w:pStyle w:val="ConsPlusNormal"/>
            </w:pPr>
            <w:r>
              <w:t xml:space="preserve">Педагогические работники образовательных учреждений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 детей (структурных подразделений, реализующих дополнительные общеобразовательные программы, в иных образовательных учреждениях)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</w:tr>
      <w:tr w:rsidR="007D41D1">
        <w:tc>
          <w:tcPr>
            <w:tcW w:w="624" w:type="dxa"/>
          </w:tcPr>
          <w:p w:rsidR="007D41D1" w:rsidRDefault="007D41D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6293" w:type="dxa"/>
          </w:tcPr>
          <w:p w:rsidR="007D41D1" w:rsidRDefault="007D41D1">
            <w:pPr>
              <w:pStyle w:val="ConsPlusNormal"/>
            </w:pPr>
            <w:r>
              <w:t xml:space="preserve">Старший методист (тренер-преподаватель, инструктор-методист, педагог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образования, воспитатель), учитель-дефектолог, учитель-логопед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  <w:jc w:val="center"/>
            </w:pPr>
            <w:r>
              <w:t>0,25</w:t>
            </w:r>
          </w:p>
        </w:tc>
      </w:tr>
      <w:tr w:rsidR="007D41D1">
        <w:tc>
          <w:tcPr>
            <w:tcW w:w="624" w:type="dxa"/>
          </w:tcPr>
          <w:p w:rsidR="007D41D1" w:rsidRDefault="007D41D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6293" w:type="dxa"/>
          </w:tcPr>
          <w:p w:rsidR="007D41D1" w:rsidRDefault="007D41D1">
            <w:pPr>
              <w:pStyle w:val="ConsPlusNormal"/>
            </w:pPr>
            <w:r>
              <w:t>Методист, тренер-преподаватель, мастер производственного обучения, воспитатель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  <w:jc w:val="center"/>
            </w:pPr>
            <w:r>
              <w:t>0,1</w:t>
            </w:r>
          </w:p>
        </w:tc>
      </w:tr>
      <w:tr w:rsidR="007D41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D41D1" w:rsidRDefault="007D41D1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6293" w:type="dxa"/>
            <w:tcBorders>
              <w:bottom w:val="nil"/>
            </w:tcBorders>
          </w:tcPr>
          <w:p w:rsidR="007D41D1" w:rsidRDefault="007D41D1">
            <w:pPr>
              <w:pStyle w:val="ConsPlusNormal"/>
            </w:pPr>
            <w:r>
              <w:t xml:space="preserve">Педагог-психолог, социальный педагог, педагог-организатор, педагог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образования, концертмейстер, инструктор по физической культуре, инструктор-методист (в том числе по физической культуре и спорту, по туризму), тьютор</w:t>
            </w:r>
          </w:p>
        </w:tc>
        <w:tc>
          <w:tcPr>
            <w:tcW w:w="2154" w:type="dxa"/>
            <w:tcBorders>
              <w:bottom w:val="nil"/>
            </w:tcBorders>
          </w:tcPr>
          <w:p w:rsidR="007D41D1" w:rsidRDefault="007D41D1">
            <w:pPr>
              <w:pStyle w:val="ConsPlusNormal"/>
              <w:jc w:val="center"/>
            </w:pPr>
            <w:r>
              <w:t>0,05</w:t>
            </w:r>
          </w:p>
        </w:tc>
      </w:tr>
      <w:tr w:rsidR="007D41D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D41D1" w:rsidRDefault="007D41D1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Рыбинского муниципального района от 13.02.2019 N 283)</w:t>
            </w:r>
          </w:p>
        </w:tc>
      </w:tr>
      <w:tr w:rsidR="007D41D1">
        <w:tc>
          <w:tcPr>
            <w:tcW w:w="624" w:type="dxa"/>
          </w:tcPr>
          <w:p w:rsidR="007D41D1" w:rsidRDefault="007D41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93" w:type="dxa"/>
          </w:tcPr>
          <w:p w:rsidR="007D41D1" w:rsidRDefault="007D41D1">
            <w:pPr>
              <w:pStyle w:val="ConsPlusNormal"/>
            </w:pPr>
            <w:r>
              <w:t>Педагогические работники образовательных учреждений, за исключением образовательных учреждений, реализующих программу общего образования, дополнительного образования детей, основную общеобразовательную программу дошкольного образования, начального и среднего профессионального образования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</w:tr>
      <w:tr w:rsidR="007D41D1">
        <w:tc>
          <w:tcPr>
            <w:tcW w:w="624" w:type="dxa"/>
          </w:tcPr>
          <w:p w:rsidR="007D41D1" w:rsidRDefault="007D41D1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6293" w:type="dxa"/>
          </w:tcPr>
          <w:p w:rsidR="007D41D1" w:rsidRDefault="007D41D1">
            <w:pPr>
              <w:pStyle w:val="ConsPlusNormal"/>
            </w:pPr>
            <w:r>
              <w:t xml:space="preserve">Старший методист (педагог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образования, воспитатель), преподаватель, преподаватель основ безопасности жизнедеятельности, учитель-дефектолог, учитель-логопед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  <w:jc w:val="center"/>
            </w:pPr>
            <w:r>
              <w:t>0,3</w:t>
            </w:r>
          </w:p>
        </w:tc>
      </w:tr>
      <w:tr w:rsidR="007D41D1">
        <w:tc>
          <w:tcPr>
            <w:tcW w:w="624" w:type="dxa"/>
          </w:tcPr>
          <w:p w:rsidR="007D41D1" w:rsidRDefault="007D41D1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6293" w:type="dxa"/>
          </w:tcPr>
          <w:p w:rsidR="007D41D1" w:rsidRDefault="007D41D1">
            <w:pPr>
              <w:pStyle w:val="ConsPlusNormal"/>
            </w:pPr>
            <w:r>
              <w:t>Методист, мастер производственного обучения, воспитатель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  <w:jc w:val="center"/>
            </w:pPr>
            <w:r>
              <w:t>0,2</w:t>
            </w:r>
          </w:p>
        </w:tc>
      </w:tr>
      <w:tr w:rsidR="007D41D1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7D41D1" w:rsidRDefault="007D41D1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6293" w:type="dxa"/>
            <w:tcBorders>
              <w:bottom w:val="nil"/>
            </w:tcBorders>
          </w:tcPr>
          <w:p w:rsidR="007D41D1" w:rsidRDefault="007D41D1">
            <w:pPr>
              <w:pStyle w:val="ConsPlusNormal"/>
            </w:pPr>
            <w:r>
              <w:t xml:space="preserve">Педагог-психолог, социальный педагог, педагог-организатор, инструктор по труду, педагог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образования, музыкальный руководитель, концертмейстер, логопед, инструктор по физической культуре, инструктор-методист (в том числе по физической культуре и спорту, по туризму)</w:t>
            </w:r>
          </w:p>
        </w:tc>
        <w:tc>
          <w:tcPr>
            <w:tcW w:w="2154" w:type="dxa"/>
            <w:tcBorders>
              <w:bottom w:val="nil"/>
            </w:tcBorders>
          </w:tcPr>
          <w:p w:rsidR="007D41D1" w:rsidRDefault="007D41D1">
            <w:pPr>
              <w:pStyle w:val="ConsPlusNormal"/>
              <w:jc w:val="center"/>
            </w:pPr>
            <w:r>
              <w:t>0,05</w:t>
            </w:r>
          </w:p>
        </w:tc>
      </w:tr>
      <w:tr w:rsidR="007D41D1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7D41D1" w:rsidRDefault="007D41D1">
            <w:pPr>
              <w:pStyle w:val="ConsPlusNormal"/>
              <w:jc w:val="both"/>
            </w:pPr>
            <w:r>
              <w:t xml:space="preserve">(п. 5 в ред. </w:t>
            </w:r>
            <w:hyperlink r:id="rId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Рыбинского муниципального района от 02.02.2018 N 218)</w:t>
            </w:r>
          </w:p>
        </w:tc>
      </w:tr>
    </w:tbl>
    <w:p w:rsidR="007D41D1" w:rsidRDefault="007D41D1">
      <w:pPr>
        <w:pStyle w:val="ConsPlusNormal"/>
        <w:jc w:val="both"/>
      </w:pPr>
    </w:p>
    <w:p w:rsidR="007D41D1" w:rsidRDefault="007D41D1">
      <w:pPr>
        <w:pStyle w:val="ConsPlusTitle"/>
        <w:ind w:firstLine="540"/>
        <w:jc w:val="both"/>
        <w:outlineLvl w:val="2"/>
      </w:pPr>
      <w:r>
        <w:t>Должностные оклады (ставки заработной платы) с учетом коэффициентов (базовый оклад x (1</w:t>
      </w:r>
      <w:proofErr w:type="gramStart"/>
      <w:r>
        <w:t xml:space="preserve"> + </w:t>
      </w:r>
      <w:hyperlink w:anchor="P669" w:history="1">
        <w:r>
          <w:rPr>
            <w:color w:val="0000FF"/>
          </w:rPr>
          <w:t>К</w:t>
        </w:r>
        <w:proofErr w:type="gramEnd"/>
        <w:r>
          <w:rPr>
            <w:color w:val="0000FF"/>
          </w:rPr>
          <w:t>о</w:t>
        </w:r>
      </w:hyperlink>
      <w:r>
        <w:t xml:space="preserve"> + </w:t>
      </w:r>
      <w:hyperlink w:anchor="P676" w:history="1">
        <w:r>
          <w:rPr>
            <w:color w:val="0000FF"/>
          </w:rPr>
          <w:t>Кс</w:t>
        </w:r>
      </w:hyperlink>
      <w:r>
        <w:t xml:space="preserve"> + </w:t>
      </w:r>
      <w:hyperlink w:anchor="P687" w:history="1">
        <w:r>
          <w:rPr>
            <w:color w:val="0000FF"/>
          </w:rPr>
          <w:t>Ккв</w:t>
        </w:r>
      </w:hyperlink>
      <w:r>
        <w:t xml:space="preserve"> + </w:t>
      </w:r>
      <w:hyperlink w:anchor="P702" w:history="1">
        <w:r>
          <w:rPr>
            <w:color w:val="0000FF"/>
          </w:rPr>
          <w:t>Кн</w:t>
        </w:r>
      </w:hyperlink>
      <w:r>
        <w:t xml:space="preserve">) + Едк </w:t>
      </w:r>
      <w:hyperlink w:anchor="P775" w:history="1">
        <w:r>
          <w:rPr>
            <w:color w:val="0000FF"/>
          </w:rPr>
          <w:t>&lt;*&gt;</w:t>
        </w:r>
      </w:hyperlink>
      <w:r>
        <w:t>)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D41D1" w:rsidRDefault="007D41D1">
      <w:pPr>
        <w:pStyle w:val="ConsPlusNormal"/>
        <w:spacing w:before="220"/>
        <w:ind w:firstLine="540"/>
        <w:jc w:val="both"/>
      </w:pPr>
      <w:bookmarkStart w:id="17" w:name="P775"/>
      <w:bookmarkEnd w:id="17"/>
      <w:r>
        <w:t>&lt;*&gt; Едк - ежемесячная денежная компенсация на обеспечение книгоиздательской продукцией и периодическими изданиями, установленная по состоянию на 31 декабря 2012 года.</w:t>
      </w:r>
    </w:p>
    <w:p w:rsidR="007D41D1" w:rsidRDefault="007D41D1">
      <w:pPr>
        <w:pStyle w:val="ConsPlusNormal"/>
        <w:ind w:firstLine="540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Рыбинского муниципального района от 23.01.2018 N 114)</w:t>
      </w:r>
    </w:p>
    <w:p w:rsidR="007D41D1" w:rsidRDefault="007D41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8"/>
        <w:gridCol w:w="2721"/>
        <w:gridCol w:w="2154"/>
        <w:gridCol w:w="1152"/>
        <w:gridCol w:w="1152"/>
        <w:gridCol w:w="1153"/>
      </w:tblGrid>
      <w:tr w:rsidR="007D41D1">
        <w:tc>
          <w:tcPr>
            <w:tcW w:w="698" w:type="dxa"/>
            <w:vMerge w:val="restart"/>
          </w:tcPr>
          <w:p w:rsidR="007D41D1" w:rsidRDefault="007D41D1">
            <w:pPr>
              <w:pStyle w:val="ConsPlusNormal"/>
              <w:jc w:val="center"/>
            </w:pPr>
            <w:r>
              <w:lastRenderedPageBreak/>
              <w:t>N</w:t>
            </w:r>
          </w:p>
          <w:p w:rsidR="007D41D1" w:rsidRDefault="007D41D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  <w:vMerge w:val="restart"/>
          </w:tcPr>
          <w:p w:rsidR="007D41D1" w:rsidRDefault="007D41D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611" w:type="dxa"/>
            <w:gridSpan w:val="4"/>
          </w:tcPr>
          <w:p w:rsidR="007D41D1" w:rsidRDefault="007D41D1">
            <w:pPr>
              <w:pStyle w:val="ConsPlusNormal"/>
              <w:jc w:val="center"/>
            </w:pPr>
            <w:r>
              <w:t>Должностные оклады (ставки заработной платы) с учетом коэффициентов в месяц, в рублях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  <w:vMerge/>
          </w:tcPr>
          <w:p w:rsidR="007D41D1" w:rsidRDefault="007D41D1"/>
        </w:tc>
        <w:tc>
          <w:tcPr>
            <w:tcW w:w="2154" w:type="dxa"/>
            <w:vMerge w:val="restart"/>
          </w:tcPr>
          <w:p w:rsidR="007D41D1" w:rsidRDefault="007D41D1">
            <w:pPr>
              <w:pStyle w:val="ConsPlusNormal"/>
              <w:jc w:val="center"/>
            </w:pPr>
            <w:r>
              <w:t>образование</w:t>
            </w:r>
          </w:p>
        </w:tc>
        <w:tc>
          <w:tcPr>
            <w:tcW w:w="3457" w:type="dxa"/>
            <w:gridSpan w:val="3"/>
          </w:tcPr>
          <w:p w:rsidR="007D41D1" w:rsidRDefault="007D41D1">
            <w:pPr>
              <w:pStyle w:val="ConsPlusNormal"/>
              <w:jc w:val="center"/>
            </w:pPr>
            <w:r>
              <w:t>стаж педагогической работы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  <w:vMerge/>
          </w:tcPr>
          <w:p w:rsidR="007D41D1" w:rsidRDefault="007D41D1"/>
        </w:tc>
        <w:tc>
          <w:tcPr>
            <w:tcW w:w="2154" w:type="dxa"/>
            <w:vMerge/>
          </w:tcPr>
          <w:p w:rsidR="007D41D1" w:rsidRDefault="007D41D1"/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от 0 до 10 лет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от 10 до 15 лет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от 15 и более лет</w:t>
            </w:r>
          </w:p>
        </w:tc>
      </w:tr>
      <w:tr w:rsidR="007D41D1">
        <w:tc>
          <w:tcPr>
            <w:tcW w:w="698" w:type="dxa"/>
          </w:tcPr>
          <w:p w:rsidR="007D41D1" w:rsidRDefault="007D41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7D41D1" w:rsidRDefault="007D41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6</w:t>
            </w:r>
          </w:p>
        </w:tc>
      </w:tr>
      <w:tr w:rsidR="007D41D1">
        <w:tc>
          <w:tcPr>
            <w:tcW w:w="698" w:type="dxa"/>
          </w:tcPr>
          <w:p w:rsidR="007D41D1" w:rsidRDefault="007D41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Старший преподаватель образовательного учреждения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  <w:r>
              <w:t>высшее профессиональное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11029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11508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11988</w:t>
            </w:r>
          </w:p>
        </w:tc>
      </w:tr>
      <w:tr w:rsidR="007D41D1">
        <w:tc>
          <w:tcPr>
            <w:tcW w:w="698" w:type="dxa"/>
          </w:tcPr>
          <w:p w:rsidR="007D41D1" w:rsidRDefault="007D41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Педагогические работники образовательных учреждений, реализующих программу общего образования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3" w:type="dxa"/>
          </w:tcPr>
          <w:p w:rsidR="007D41D1" w:rsidRDefault="007D41D1">
            <w:pPr>
              <w:pStyle w:val="ConsPlusNormal"/>
            </w:pPr>
          </w:p>
        </w:tc>
      </w:tr>
      <w:tr w:rsidR="007D41D1">
        <w:tc>
          <w:tcPr>
            <w:tcW w:w="698" w:type="dxa"/>
          </w:tcPr>
          <w:p w:rsidR="007D41D1" w:rsidRDefault="007D41D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Учитель, учитель-дефектолог, учитель-логопед, имеющий: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  <w:r>
              <w:t>высшее профессиональное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9228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9864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10501</w:t>
            </w:r>
          </w:p>
        </w:tc>
      </w:tr>
      <w:tr w:rsidR="007D41D1">
        <w:tc>
          <w:tcPr>
            <w:tcW w:w="698" w:type="dxa"/>
            <w:vMerge w:val="restart"/>
          </w:tcPr>
          <w:p w:rsidR="007D41D1" w:rsidRDefault="007D41D1">
            <w:pPr>
              <w:pStyle w:val="ConsPlusNormal"/>
            </w:pPr>
          </w:p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- I квалификационную категорию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11773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12410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13046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- высшую квалификационную категорию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14319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14955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15592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  <w:r>
              <w:t>среднее профессиональное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8591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9228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9864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- I квалификационную категорию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11137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11773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12410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- высшую квалификационную категорию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13683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14319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14955</w:t>
            </w:r>
          </w:p>
        </w:tc>
      </w:tr>
      <w:tr w:rsidR="007D41D1">
        <w:tc>
          <w:tcPr>
            <w:tcW w:w="698" w:type="dxa"/>
            <w:vMerge w:val="restart"/>
          </w:tcPr>
          <w:p w:rsidR="007D41D1" w:rsidRDefault="007D41D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 xml:space="preserve">Преподаватель-организатор основ безопасности жизнедеятельности, старший методист (воспитатель, педагог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образования), имеющий: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  <w:r>
              <w:t>высшее профессиональное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8910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9546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10182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- I квалификационную категорию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11455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12092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12728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- высшую квалификационную категорию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14001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14637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15274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  <w:r>
              <w:t>среднее профессиональное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3" w:type="dxa"/>
          </w:tcPr>
          <w:p w:rsidR="007D41D1" w:rsidRDefault="007D41D1">
            <w:pPr>
              <w:pStyle w:val="ConsPlusNormal"/>
            </w:pP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- I квалификационную категорию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10819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11455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12092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- высшую квалификационную категорию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13364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14001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14637</w:t>
            </w:r>
          </w:p>
        </w:tc>
      </w:tr>
      <w:tr w:rsidR="007D41D1">
        <w:tc>
          <w:tcPr>
            <w:tcW w:w="698" w:type="dxa"/>
          </w:tcPr>
          <w:p w:rsidR="007D41D1" w:rsidRDefault="007D41D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Методист, мастер производственного обучения, воспитатель, педагог дополнительного образования, имеющий: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  <w:r>
              <w:t>высшее профессиональное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8082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8719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9355</w:t>
            </w:r>
          </w:p>
        </w:tc>
      </w:tr>
      <w:tr w:rsidR="007D41D1">
        <w:tc>
          <w:tcPr>
            <w:tcW w:w="698" w:type="dxa"/>
            <w:vMerge w:val="restart"/>
          </w:tcPr>
          <w:p w:rsidR="007D41D1" w:rsidRDefault="007D41D1">
            <w:pPr>
              <w:pStyle w:val="ConsPlusNormal"/>
            </w:pPr>
          </w:p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- I квалификационную категорию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10628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11264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11901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- высшую квалификационную категорию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13173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13810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14446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  <w:r>
              <w:t>среднее профессиональное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7446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8082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8719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- I квалификационную категорию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9991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10628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11264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- высшую квалификационную категорию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12537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13173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13810</w:t>
            </w:r>
          </w:p>
        </w:tc>
      </w:tr>
      <w:tr w:rsidR="007D41D1">
        <w:tc>
          <w:tcPr>
            <w:tcW w:w="698" w:type="dxa"/>
          </w:tcPr>
          <w:p w:rsidR="007D41D1" w:rsidRDefault="007D41D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proofErr w:type="gramStart"/>
            <w:r>
              <w:t>Педагог-психолог, педагог-организатор, социальный педагог, инструктор по труду, инструктор по физкультуре, тьютор, старший вожатый, музыкальный руководитель, концертмейстер, педагог-библиотекарь, имеющий:</w:t>
            </w:r>
            <w:proofErr w:type="gramEnd"/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  <w:r>
              <w:t>высшее профессиональное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7764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8400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9037</w:t>
            </w:r>
          </w:p>
        </w:tc>
      </w:tr>
      <w:tr w:rsidR="007D41D1">
        <w:tc>
          <w:tcPr>
            <w:tcW w:w="698" w:type="dxa"/>
            <w:vMerge w:val="restart"/>
          </w:tcPr>
          <w:p w:rsidR="007D41D1" w:rsidRDefault="007D41D1">
            <w:pPr>
              <w:pStyle w:val="ConsPlusNormal"/>
            </w:pPr>
          </w:p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- I квалификационную категорию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10310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10946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11582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- высшую квалификационную категорию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12855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13492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14128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  <w:r>
              <w:t>среднее профессиональное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7128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7764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8400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- I квалификационную категорию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9673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10310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10946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- высшую квалификационную категорию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12219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12855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13492</w:t>
            </w:r>
          </w:p>
        </w:tc>
      </w:tr>
      <w:tr w:rsidR="007D41D1">
        <w:tc>
          <w:tcPr>
            <w:tcW w:w="698" w:type="dxa"/>
          </w:tcPr>
          <w:p w:rsidR="007D41D1" w:rsidRDefault="007D41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 xml:space="preserve">Педагогические работники, работающие в дошкольных группах учреждений, реализующих основную общеобразовательную программу </w:t>
            </w:r>
            <w:proofErr w:type="gramStart"/>
            <w:r>
              <w:t>дошкольного</w:t>
            </w:r>
            <w:proofErr w:type="gramEnd"/>
            <w:r>
              <w:t xml:space="preserve"> образования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3" w:type="dxa"/>
          </w:tcPr>
          <w:p w:rsidR="007D41D1" w:rsidRDefault="007D41D1">
            <w:pPr>
              <w:pStyle w:val="ConsPlusNormal"/>
            </w:pPr>
          </w:p>
        </w:tc>
      </w:tr>
      <w:tr w:rsidR="007D41D1">
        <w:tc>
          <w:tcPr>
            <w:tcW w:w="698" w:type="dxa"/>
          </w:tcPr>
          <w:p w:rsidR="007D41D1" w:rsidRDefault="007D41D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Старший воспитатель, воспитатель, имеющий: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  <w:r>
              <w:t>высшее профессиональное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11454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12170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12886</w:t>
            </w:r>
          </w:p>
        </w:tc>
      </w:tr>
      <w:tr w:rsidR="007D41D1">
        <w:tc>
          <w:tcPr>
            <w:tcW w:w="698" w:type="dxa"/>
            <w:vMerge w:val="restart"/>
          </w:tcPr>
          <w:p w:rsidR="007D41D1" w:rsidRDefault="007D41D1">
            <w:pPr>
              <w:pStyle w:val="ConsPlusNormal"/>
            </w:pPr>
          </w:p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- I квалификационную категорию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14318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15034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15750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- высшую квалификационную категорию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17182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17898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18613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  <w:r>
              <w:t>среднее профессиональное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10739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11454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12170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- I квалификационную категорию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13602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14318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15034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- высшую квалификационную категорию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16466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17182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17898</w:t>
            </w:r>
          </w:p>
        </w:tc>
      </w:tr>
      <w:tr w:rsidR="007D41D1">
        <w:tc>
          <w:tcPr>
            <w:tcW w:w="698" w:type="dxa"/>
            <w:vMerge w:val="restart"/>
          </w:tcPr>
          <w:p w:rsidR="007D41D1" w:rsidRDefault="007D41D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Учитель, учитель-дефектолог, учитель-логопед, имеющий: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  <w:r>
              <w:t>высшее профессиональное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10381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11096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11812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- I квалификационную категорию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13244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13960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14676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- высшую квалификационную категорию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16108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16824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17540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  <w:r>
              <w:t>среднее профессиональное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9665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10381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11096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- I квалификационную категорию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12528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13244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13960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- высшую квалификационную категорию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15392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16108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16824</w:t>
            </w:r>
          </w:p>
        </w:tc>
      </w:tr>
      <w:tr w:rsidR="007D41D1">
        <w:tc>
          <w:tcPr>
            <w:tcW w:w="698" w:type="dxa"/>
            <w:vMerge w:val="restart"/>
          </w:tcPr>
          <w:p w:rsidR="007D41D1" w:rsidRDefault="007D41D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 xml:space="preserve">Старший методист (педагог </w:t>
            </w:r>
            <w:proofErr w:type="gramStart"/>
            <w:r>
              <w:t>дополнительного</w:t>
            </w:r>
            <w:proofErr w:type="gramEnd"/>
            <w:r>
              <w:t xml:space="preserve"> </w:t>
            </w:r>
            <w:r>
              <w:lastRenderedPageBreak/>
              <w:t>образования), методист, имеющий: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  <w:r>
              <w:lastRenderedPageBreak/>
              <w:t>высшее профессиональное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10023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10739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11454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- I квалификационную категорию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12886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13602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14318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- высшую квалификационную категорию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15750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16466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17182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  <w:r>
              <w:t>среднее профессиональное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9307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10023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10739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- I квалификационную категорию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12170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12886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13602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- высшую квалификационную категорию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15034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15750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16466</w:t>
            </w:r>
          </w:p>
        </w:tc>
      </w:tr>
      <w:tr w:rsidR="007D41D1">
        <w:tc>
          <w:tcPr>
            <w:tcW w:w="698" w:type="dxa"/>
            <w:vMerge w:val="restart"/>
          </w:tcPr>
          <w:p w:rsidR="007D41D1" w:rsidRDefault="007D41D1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 xml:space="preserve">Педагог-психолог, педагог-организатор, социальный педагог, музыкальный руководитель, концертмейстер, педагог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образования, инструктор по физкультуре, инструктор по труду, имеющий: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  <w:r>
              <w:t>высшее профессиональное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8949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9665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10381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- I квалификационную категорию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11812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12528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13244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- высшую квалификационную категорию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14676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15392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16108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  <w:r>
              <w:t>среднее профессиональное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8233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8949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9665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- I квалификационную категорию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11096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11812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12528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- высшую квалификационную категорию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13960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14676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15392</w:t>
            </w:r>
          </w:p>
        </w:tc>
      </w:tr>
      <w:tr w:rsidR="007D41D1">
        <w:tc>
          <w:tcPr>
            <w:tcW w:w="698" w:type="dxa"/>
          </w:tcPr>
          <w:p w:rsidR="007D41D1" w:rsidRDefault="007D41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 xml:space="preserve">Педагогические работники образовательных учреждений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 детей (структурных подразделений, </w:t>
            </w:r>
            <w:r>
              <w:lastRenderedPageBreak/>
              <w:t>реализующих дополнительные общеобразовательные программы, в иных образовательных организациях)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3" w:type="dxa"/>
          </w:tcPr>
          <w:p w:rsidR="007D41D1" w:rsidRDefault="007D41D1">
            <w:pPr>
              <w:pStyle w:val="ConsPlusNormal"/>
            </w:pPr>
          </w:p>
        </w:tc>
      </w:tr>
      <w:tr w:rsidR="007D41D1">
        <w:tc>
          <w:tcPr>
            <w:tcW w:w="698" w:type="dxa"/>
            <w:vMerge w:val="restart"/>
          </w:tcPr>
          <w:p w:rsidR="007D41D1" w:rsidRDefault="007D41D1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proofErr w:type="gramStart"/>
            <w:r>
              <w:t>Старший методист (тренер-преподаватель, инструктор-методист, педагог дополнительного образования, воспитатель), учитель-дефектолог, учитель-логопед, имеющий:</w:t>
            </w:r>
            <w:proofErr w:type="gramEnd"/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  <w:r>
              <w:t>высшее профессиональное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11298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12078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12857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- I квалификационную категорию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14415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15194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15974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- высшую квалификационную категорию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17532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18311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19090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  <w:r>
              <w:t>среднее профессиональное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10519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11298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12078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- I квалификационную категорию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13636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14415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15194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- высшую квалификационную категорию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16753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17532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18311</w:t>
            </w:r>
          </w:p>
        </w:tc>
      </w:tr>
      <w:tr w:rsidR="007D41D1">
        <w:tc>
          <w:tcPr>
            <w:tcW w:w="698" w:type="dxa"/>
            <w:vMerge w:val="restart"/>
          </w:tcPr>
          <w:p w:rsidR="007D41D1" w:rsidRDefault="007D41D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Методист, тренер-преподаватель, мастер производственного обучения, воспитатель, имеющий: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  <w:r>
              <w:t>высшее профессиональное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10130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10909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11688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- I квалификационную категорию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13246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14026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14805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- высшую квалификационную категорию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16363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17142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17922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  <w:r>
              <w:t>среднее профессиональное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9350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10130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10909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- I квалификационную категорию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12467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13246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14026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- высшую квалификационную категорию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15584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16363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17142</w:t>
            </w:r>
          </w:p>
        </w:tc>
      </w:tr>
      <w:tr w:rsidR="007D41D1">
        <w:tc>
          <w:tcPr>
            <w:tcW w:w="698" w:type="dxa"/>
          </w:tcPr>
          <w:p w:rsidR="007D41D1" w:rsidRDefault="007D41D1">
            <w:pPr>
              <w:pStyle w:val="ConsPlusNormal"/>
              <w:jc w:val="center"/>
            </w:pPr>
            <w:r>
              <w:lastRenderedPageBreak/>
              <w:t>4.3</w:t>
            </w:r>
          </w:p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 xml:space="preserve">Педагог-психолог, социальный педагог, педагог-организатор, педагог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образования, концертмейстер, инструктор по физической культуре, инструктор-методист (в том числе по физической культуре и спорту, по туризму), имеющий: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  <w:r>
              <w:t>высшее профессиональное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9740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10519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11298</w:t>
            </w:r>
          </w:p>
        </w:tc>
      </w:tr>
      <w:tr w:rsidR="007D41D1">
        <w:tc>
          <w:tcPr>
            <w:tcW w:w="698" w:type="dxa"/>
            <w:vMerge w:val="restart"/>
          </w:tcPr>
          <w:p w:rsidR="007D41D1" w:rsidRDefault="007D41D1">
            <w:pPr>
              <w:pStyle w:val="ConsPlusNormal"/>
            </w:pPr>
          </w:p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- I квалификационную категорию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12857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13636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14415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- высшую квалификационную категорию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15974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16753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17532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  <w:r>
              <w:t>среднее профессиональное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8961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9740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10519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- I квалификационную категорию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12078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12857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13636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- высшую квалификационную категорию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15194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15974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16753</w:t>
            </w:r>
          </w:p>
        </w:tc>
      </w:tr>
      <w:tr w:rsidR="007D41D1">
        <w:tc>
          <w:tcPr>
            <w:tcW w:w="698" w:type="dxa"/>
          </w:tcPr>
          <w:p w:rsidR="007D41D1" w:rsidRDefault="007D41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Педагогические работники прочих образовательных учреждений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3" w:type="dxa"/>
          </w:tcPr>
          <w:p w:rsidR="007D41D1" w:rsidRDefault="007D41D1">
            <w:pPr>
              <w:pStyle w:val="ConsPlusNormal"/>
            </w:pPr>
          </w:p>
        </w:tc>
      </w:tr>
      <w:tr w:rsidR="007D41D1">
        <w:tc>
          <w:tcPr>
            <w:tcW w:w="698" w:type="dxa"/>
            <w:vMerge w:val="restart"/>
          </w:tcPr>
          <w:p w:rsidR="007D41D1" w:rsidRDefault="007D41D1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 xml:space="preserve">Старший методист (педагог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образования, воспитатель), преподаватель, учитель-дефектолог, учитель-логопед, имеющий: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  <w:r>
              <w:t>высшее профессиональное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7193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7672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8152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- I квалификационную категорию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9111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9590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10070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- высшую квалификационную категорию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11029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11508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11988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  <w:r>
              <w:t>среднее профессиональное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6713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7193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7672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- I квалификационную категорию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8631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9111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9590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 xml:space="preserve">- высшую </w:t>
            </w:r>
            <w:r>
              <w:lastRenderedPageBreak/>
              <w:t>квалификационную категорию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10549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11029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11508</w:t>
            </w:r>
          </w:p>
        </w:tc>
      </w:tr>
      <w:tr w:rsidR="007D41D1">
        <w:tc>
          <w:tcPr>
            <w:tcW w:w="698" w:type="dxa"/>
            <w:vMerge w:val="restart"/>
          </w:tcPr>
          <w:p w:rsidR="007D41D1" w:rsidRDefault="007D41D1">
            <w:pPr>
              <w:pStyle w:val="ConsPlusNormal"/>
              <w:jc w:val="center"/>
            </w:pPr>
            <w:r>
              <w:lastRenderedPageBreak/>
              <w:t>5.2</w:t>
            </w:r>
          </w:p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Методист, воспитатель, имеющий: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  <w:r>
              <w:t>высшее профессиональное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6713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7193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7672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- I квалификационную категорию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8631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9111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9590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- высшую квалификационную категорию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10549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11029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11508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  <w:r>
              <w:t>среднее профессиональное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6234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6713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7193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- I квалификационную категорию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8152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8631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9111</w:t>
            </w:r>
          </w:p>
        </w:tc>
      </w:tr>
      <w:tr w:rsidR="007D41D1">
        <w:tc>
          <w:tcPr>
            <w:tcW w:w="698" w:type="dxa"/>
            <w:vMerge/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- высшую квалификационную категорию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10070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10549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11029</w:t>
            </w:r>
          </w:p>
        </w:tc>
      </w:tr>
      <w:tr w:rsidR="007D41D1">
        <w:tc>
          <w:tcPr>
            <w:tcW w:w="698" w:type="dxa"/>
            <w:vMerge w:val="restart"/>
            <w:tcBorders>
              <w:bottom w:val="nil"/>
            </w:tcBorders>
          </w:tcPr>
          <w:p w:rsidR="007D41D1" w:rsidRDefault="007D41D1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 xml:space="preserve">Педагог-психолог, социальный педагог, педагог-организатор, педагог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образования, логопед, инструктор-методист (в том числе по физической культуре и спорту, по туризму), имеющий: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  <w:r>
              <w:t>высшее профессиональное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5994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6473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6953</w:t>
            </w:r>
          </w:p>
        </w:tc>
      </w:tr>
      <w:tr w:rsidR="007D41D1">
        <w:tc>
          <w:tcPr>
            <w:tcW w:w="698" w:type="dxa"/>
            <w:vMerge/>
            <w:tcBorders>
              <w:bottom w:val="nil"/>
            </w:tcBorders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- I квалификационную категорию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7912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8391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8871</w:t>
            </w:r>
          </w:p>
        </w:tc>
      </w:tr>
      <w:tr w:rsidR="007D41D1">
        <w:tc>
          <w:tcPr>
            <w:tcW w:w="698" w:type="dxa"/>
            <w:vMerge/>
            <w:tcBorders>
              <w:bottom w:val="nil"/>
            </w:tcBorders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- высшую квалификационную категорию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9830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10309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10789</w:t>
            </w:r>
          </w:p>
        </w:tc>
      </w:tr>
      <w:tr w:rsidR="007D41D1">
        <w:tc>
          <w:tcPr>
            <w:tcW w:w="698" w:type="dxa"/>
            <w:vMerge/>
            <w:tcBorders>
              <w:bottom w:val="nil"/>
            </w:tcBorders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  <w:r>
              <w:t>среднее профессиональное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5514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5994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6473</w:t>
            </w:r>
          </w:p>
        </w:tc>
      </w:tr>
      <w:tr w:rsidR="007D41D1">
        <w:tc>
          <w:tcPr>
            <w:tcW w:w="698" w:type="dxa"/>
            <w:vMerge/>
            <w:tcBorders>
              <w:bottom w:val="nil"/>
            </w:tcBorders>
          </w:tcPr>
          <w:p w:rsidR="007D41D1" w:rsidRDefault="007D41D1"/>
        </w:tc>
        <w:tc>
          <w:tcPr>
            <w:tcW w:w="2721" w:type="dxa"/>
          </w:tcPr>
          <w:p w:rsidR="007D41D1" w:rsidRDefault="007D41D1">
            <w:pPr>
              <w:pStyle w:val="ConsPlusNormal"/>
            </w:pPr>
            <w:r>
              <w:t>- I квалификационную категорию</w:t>
            </w:r>
          </w:p>
        </w:tc>
        <w:tc>
          <w:tcPr>
            <w:tcW w:w="2154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7432</w:t>
            </w:r>
          </w:p>
        </w:tc>
        <w:tc>
          <w:tcPr>
            <w:tcW w:w="1152" w:type="dxa"/>
          </w:tcPr>
          <w:p w:rsidR="007D41D1" w:rsidRDefault="007D41D1">
            <w:pPr>
              <w:pStyle w:val="ConsPlusNormal"/>
              <w:jc w:val="center"/>
            </w:pPr>
            <w:r>
              <w:t>7912</w:t>
            </w:r>
          </w:p>
        </w:tc>
        <w:tc>
          <w:tcPr>
            <w:tcW w:w="1153" w:type="dxa"/>
          </w:tcPr>
          <w:p w:rsidR="007D41D1" w:rsidRDefault="007D41D1">
            <w:pPr>
              <w:pStyle w:val="ConsPlusNormal"/>
              <w:jc w:val="center"/>
            </w:pPr>
            <w:r>
              <w:t>8391</w:t>
            </w:r>
          </w:p>
        </w:tc>
      </w:tr>
      <w:tr w:rsidR="007D41D1">
        <w:tblPrEx>
          <w:tblBorders>
            <w:insideH w:val="nil"/>
          </w:tblBorders>
        </w:tblPrEx>
        <w:tc>
          <w:tcPr>
            <w:tcW w:w="698" w:type="dxa"/>
            <w:vMerge/>
            <w:tcBorders>
              <w:bottom w:val="nil"/>
            </w:tcBorders>
          </w:tcPr>
          <w:p w:rsidR="007D41D1" w:rsidRDefault="007D41D1"/>
        </w:tc>
        <w:tc>
          <w:tcPr>
            <w:tcW w:w="2721" w:type="dxa"/>
            <w:tcBorders>
              <w:bottom w:val="nil"/>
            </w:tcBorders>
          </w:tcPr>
          <w:p w:rsidR="007D41D1" w:rsidRDefault="007D41D1">
            <w:pPr>
              <w:pStyle w:val="ConsPlusNormal"/>
            </w:pPr>
            <w:r>
              <w:t>- высшую квалификационную категорию</w:t>
            </w:r>
          </w:p>
        </w:tc>
        <w:tc>
          <w:tcPr>
            <w:tcW w:w="2154" w:type="dxa"/>
            <w:tcBorders>
              <w:bottom w:val="nil"/>
            </w:tcBorders>
          </w:tcPr>
          <w:p w:rsidR="007D41D1" w:rsidRDefault="007D41D1">
            <w:pPr>
              <w:pStyle w:val="ConsPlusNormal"/>
            </w:pPr>
          </w:p>
        </w:tc>
        <w:tc>
          <w:tcPr>
            <w:tcW w:w="1152" w:type="dxa"/>
            <w:tcBorders>
              <w:bottom w:val="nil"/>
            </w:tcBorders>
          </w:tcPr>
          <w:p w:rsidR="007D41D1" w:rsidRDefault="007D41D1">
            <w:pPr>
              <w:pStyle w:val="ConsPlusNormal"/>
              <w:jc w:val="center"/>
            </w:pPr>
            <w:r>
              <w:t>9350</w:t>
            </w:r>
          </w:p>
        </w:tc>
        <w:tc>
          <w:tcPr>
            <w:tcW w:w="1152" w:type="dxa"/>
            <w:tcBorders>
              <w:bottom w:val="nil"/>
            </w:tcBorders>
          </w:tcPr>
          <w:p w:rsidR="007D41D1" w:rsidRDefault="007D41D1">
            <w:pPr>
              <w:pStyle w:val="ConsPlusNormal"/>
              <w:jc w:val="center"/>
            </w:pPr>
            <w:r>
              <w:t>9830</w:t>
            </w:r>
          </w:p>
        </w:tc>
        <w:tc>
          <w:tcPr>
            <w:tcW w:w="1153" w:type="dxa"/>
            <w:tcBorders>
              <w:bottom w:val="nil"/>
            </w:tcBorders>
          </w:tcPr>
          <w:p w:rsidR="007D41D1" w:rsidRDefault="007D41D1">
            <w:pPr>
              <w:pStyle w:val="ConsPlusNormal"/>
              <w:jc w:val="center"/>
            </w:pPr>
            <w:r>
              <w:t>10309</w:t>
            </w:r>
          </w:p>
        </w:tc>
      </w:tr>
      <w:tr w:rsidR="007D41D1">
        <w:tblPrEx>
          <w:tblBorders>
            <w:insideH w:val="nil"/>
          </w:tblBorders>
        </w:tblPrEx>
        <w:tc>
          <w:tcPr>
            <w:tcW w:w="9030" w:type="dxa"/>
            <w:gridSpan w:val="6"/>
            <w:tcBorders>
              <w:top w:val="nil"/>
            </w:tcBorders>
          </w:tcPr>
          <w:p w:rsidR="007D41D1" w:rsidRDefault="007D41D1">
            <w:pPr>
              <w:pStyle w:val="ConsPlusNormal"/>
              <w:jc w:val="both"/>
            </w:pPr>
            <w:r>
              <w:t xml:space="preserve">(п. 5 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Рыбинского муниципального района от 02.02.2018 N 218)</w:t>
            </w:r>
          </w:p>
        </w:tc>
      </w:tr>
    </w:tbl>
    <w:p w:rsidR="007D41D1" w:rsidRDefault="007D41D1">
      <w:pPr>
        <w:pStyle w:val="ConsPlusNormal"/>
        <w:jc w:val="both"/>
      </w:pPr>
    </w:p>
    <w:p w:rsidR="007D41D1" w:rsidRDefault="007D41D1">
      <w:pPr>
        <w:pStyle w:val="ConsPlusTitle"/>
        <w:ind w:firstLine="540"/>
        <w:jc w:val="both"/>
        <w:outlineLvl w:val="1"/>
      </w:pPr>
      <w:r>
        <w:t>4. Схема расчета должностных окладов медицинских работников образовательных учреждений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ind w:firstLine="540"/>
        <w:jc w:val="both"/>
      </w:pPr>
      <w:r>
        <w:lastRenderedPageBreak/>
        <w:t>Коэффициенты: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 xml:space="preserve">- </w:t>
      </w:r>
      <w:hyperlink w:anchor="P1271" w:history="1">
        <w:r>
          <w:rPr>
            <w:color w:val="0000FF"/>
          </w:rPr>
          <w:t>коэффициент</w:t>
        </w:r>
      </w:hyperlink>
      <w:r>
        <w:t xml:space="preserve"> стажа работы (0,02 - 0,2);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 xml:space="preserve">- </w:t>
      </w:r>
      <w:hyperlink w:anchor="P1282" w:history="1">
        <w:r>
          <w:rPr>
            <w:color w:val="0000FF"/>
          </w:rPr>
          <w:t>коэффициент</w:t>
        </w:r>
      </w:hyperlink>
      <w:r>
        <w:t xml:space="preserve"> квалификационной категории (0,2 - 0,5);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 xml:space="preserve">- </w:t>
      </w:r>
      <w:hyperlink w:anchor="P1293" w:history="1">
        <w:r>
          <w:rPr>
            <w:color w:val="0000FF"/>
          </w:rPr>
          <w:t>коэффициент</w:t>
        </w:r>
      </w:hyperlink>
      <w:r>
        <w:t xml:space="preserve"> напряженности (0,01 - 0,1).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Title"/>
        <w:ind w:firstLine="540"/>
        <w:jc w:val="both"/>
        <w:outlineLvl w:val="2"/>
      </w:pPr>
      <w:bookmarkStart w:id="18" w:name="P1271"/>
      <w:bookmarkEnd w:id="18"/>
      <w:r>
        <w:t>Коэффициент стажа работы (Кс):</w:t>
      </w:r>
    </w:p>
    <w:p w:rsidR="007D41D1" w:rsidRDefault="007D41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4365"/>
      </w:tblGrid>
      <w:tr w:rsidR="007D41D1">
        <w:tc>
          <w:tcPr>
            <w:tcW w:w="4706" w:type="dxa"/>
          </w:tcPr>
          <w:p w:rsidR="007D41D1" w:rsidRDefault="007D41D1">
            <w:pPr>
              <w:pStyle w:val="ConsPlusNormal"/>
              <w:jc w:val="center"/>
            </w:pPr>
            <w:r>
              <w:t>Стаж работы по специальности</w:t>
            </w:r>
          </w:p>
        </w:tc>
        <w:tc>
          <w:tcPr>
            <w:tcW w:w="4365" w:type="dxa"/>
          </w:tcPr>
          <w:p w:rsidR="007D41D1" w:rsidRDefault="007D41D1">
            <w:pPr>
              <w:pStyle w:val="ConsPlusNormal"/>
              <w:jc w:val="center"/>
            </w:pPr>
            <w:r>
              <w:t>Коэффициент стажа</w:t>
            </w:r>
          </w:p>
        </w:tc>
      </w:tr>
      <w:tr w:rsidR="007D41D1">
        <w:tc>
          <w:tcPr>
            <w:tcW w:w="4706" w:type="dxa"/>
          </w:tcPr>
          <w:p w:rsidR="007D41D1" w:rsidRDefault="007D41D1">
            <w:pPr>
              <w:pStyle w:val="ConsPlusNormal"/>
            </w:pPr>
            <w:r>
              <w:t>От 0 до 10 лет</w:t>
            </w:r>
          </w:p>
        </w:tc>
        <w:tc>
          <w:tcPr>
            <w:tcW w:w="4365" w:type="dxa"/>
          </w:tcPr>
          <w:p w:rsidR="007D41D1" w:rsidRDefault="007D41D1">
            <w:pPr>
              <w:pStyle w:val="ConsPlusNormal"/>
              <w:jc w:val="center"/>
            </w:pPr>
            <w:r>
              <w:t>0,02</w:t>
            </w:r>
          </w:p>
        </w:tc>
      </w:tr>
      <w:tr w:rsidR="007D41D1">
        <w:tc>
          <w:tcPr>
            <w:tcW w:w="4706" w:type="dxa"/>
          </w:tcPr>
          <w:p w:rsidR="007D41D1" w:rsidRDefault="007D41D1">
            <w:pPr>
              <w:pStyle w:val="ConsPlusNormal"/>
            </w:pPr>
            <w:r>
              <w:t>От 10 до 15 лет</w:t>
            </w:r>
          </w:p>
        </w:tc>
        <w:tc>
          <w:tcPr>
            <w:tcW w:w="4365" w:type="dxa"/>
          </w:tcPr>
          <w:p w:rsidR="007D41D1" w:rsidRDefault="007D41D1">
            <w:pPr>
              <w:pStyle w:val="ConsPlusNormal"/>
              <w:jc w:val="center"/>
            </w:pPr>
            <w:r>
              <w:t>0,1</w:t>
            </w:r>
          </w:p>
        </w:tc>
      </w:tr>
      <w:tr w:rsidR="007D41D1">
        <w:tc>
          <w:tcPr>
            <w:tcW w:w="4706" w:type="dxa"/>
          </w:tcPr>
          <w:p w:rsidR="007D41D1" w:rsidRDefault="007D41D1">
            <w:pPr>
              <w:pStyle w:val="ConsPlusNormal"/>
            </w:pPr>
            <w:r>
              <w:t>От 15 лет и более</w:t>
            </w:r>
          </w:p>
        </w:tc>
        <w:tc>
          <w:tcPr>
            <w:tcW w:w="4365" w:type="dxa"/>
          </w:tcPr>
          <w:p w:rsidR="007D41D1" w:rsidRDefault="007D41D1">
            <w:pPr>
              <w:pStyle w:val="ConsPlusNormal"/>
              <w:jc w:val="center"/>
            </w:pPr>
            <w:r>
              <w:t>0,2</w:t>
            </w:r>
          </w:p>
        </w:tc>
      </w:tr>
    </w:tbl>
    <w:p w:rsidR="007D41D1" w:rsidRDefault="007D41D1">
      <w:pPr>
        <w:pStyle w:val="ConsPlusNormal"/>
        <w:jc w:val="both"/>
      </w:pPr>
    </w:p>
    <w:p w:rsidR="007D41D1" w:rsidRDefault="007D41D1">
      <w:pPr>
        <w:pStyle w:val="ConsPlusTitle"/>
        <w:ind w:firstLine="540"/>
        <w:jc w:val="both"/>
        <w:outlineLvl w:val="2"/>
      </w:pPr>
      <w:bookmarkStart w:id="19" w:name="P1282"/>
      <w:bookmarkEnd w:id="19"/>
      <w:r>
        <w:t>Коэффициент квалификационной категории (Ккв):</w:t>
      </w:r>
    </w:p>
    <w:p w:rsidR="007D41D1" w:rsidRDefault="007D41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4365"/>
      </w:tblGrid>
      <w:tr w:rsidR="007D41D1">
        <w:tc>
          <w:tcPr>
            <w:tcW w:w="4706" w:type="dxa"/>
          </w:tcPr>
          <w:p w:rsidR="007D41D1" w:rsidRDefault="007D41D1">
            <w:pPr>
              <w:pStyle w:val="ConsPlusNormal"/>
              <w:jc w:val="center"/>
            </w:pPr>
            <w:r>
              <w:t>Квалификационная категория</w:t>
            </w:r>
          </w:p>
        </w:tc>
        <w:tc>
          <w:tcPr>
            <w:tcW w:w="4365" w:type="dxa"/>
          </w:tcPr>
          <w:p w:rsidR="007D41D1" w:rsidRDefault="007D41D1">
            <w:pPr>
              <w:pStyle w:val="ConsPlusNormal"/>
              <w:jc w:val="center"/>
            </w:pPr>
            <w:r>
              <w:t>Коэффициент квалификационной категории</w:t>
            </w:r>
          </w:p>
        </w:tc>
      </w:tr>
      <w:tr w:rsidR="007D41D1">
        <w:tc>
          <w:tcPr>
            <w:tcW w:w="4706" w:type="dxa"/>
          </w:tcPr>
          <w:p w:rsidR="007D41D1" w:rsidRDefault="007D41D1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4365" w:type="dxa"/>
          </w:tcPr>
          <w:p w:rsidR="007D41D1" w:rsidRDefault="007D41D1">
            <w:pPr>
              <w:pStyle w:val="ConsPlusNormal"/>
              <w:jc w:val="center"/>
            </w:pPr>
            <w:r>
              <w:t>0,2</w:t>
            </w:r>
          </w:p>
        </w:tc>
      </w:tr>
      <w:tr w:rsidR="007D41D1">
        <w:tc>
          <w:tcPr>
            <w:tcW w:w="4706" w:type="dxa"/>
          </w:tcPr>
          <w:p w:rsidR="007D41D1" w:rsidRDefault="007D41D1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4365" w:type="dxa"/>
          </w:tcPr>
          <w:p w:rsidR="007D41D1" w:rsidRDefault="007D41D1">
            <w:pPr>
              <w:pStyle w:val="ConsPlusNormal"/>
              <w:jc w:val="center"/>
            </w:pPr>
            <w:r>
              <w:t>0,3</w:t>
            </w:r>
          </w:p>
        </w:tc>
      </w:tr>
      <w:tr w:rsidR="007D41D1">
        <w:tc>
          <w:tcPr>
            <w:tcW w:w="4706" w:type="dxa"/>
          </w:tcPr>
          <w:p w:rsidR="007D41D1" w:rsidRDefault="007D41D1">
            <w:pPr>
              <w:pStyle w:val="ConsPlusNormal"/>
              <w:jc w:val="center"/>
            </w:pPr>
            <w:r>
              <w:t>высшая</w:t>
            </w:r>
          </w:p>
        </w:tc>
        <w:tc>
          <w:tcPr>
            <w:tcW w:w="4365" w:type="dxa"/>
          </w:tcPr>
          <w:p w:rsidR="007D41D1" w:rsidRDefault="007D41D1">
            <w:pPr>
              <w:pStyle w:val="ConsPlusNormal"/>
              <w:jc w:val="center"/>
            </w:pPr>
            <w:r>
              <w:t>0,5</w:t>
            </w:r>
          </w:p>
        </w:tc>
      </w:tr>
    </w:tbl>
    <w:p w:rsidR="007D41D1" w:rsidRDefault="007D41D1">
      <w:pPr>
        <w:pStyle w:val="ConsPlusNormal"/>
        <w:jc w:val="both"/>
      </w:pPr>
    </w:p>
    <w:p w:rsidR="007D41D1" w:rsidRDefault="007D41D1">
      <w:pPr>
        <w:pStyle w:val="ConsPlusTitle"/>
        <w:ind w:firstLine="540"/>
        <w:jc w:val="both"/>
        <w:outlineLvl w:val="2"/>
      </w:pPr>
      <w:bookmarkStart w:id="20" w:name="P1293"/>
      <w:bookmarkEnd w:id="20"/>
      <w:r>
        <w:t>Коэффициент напряженности (Кн):</w:t>
      </w:r>
    </w:p>
    <w:p w:rsidR="007D41D1" w:rsidRDefault="007D41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30"/>
        <w:gridCol w:w="2041"/>
      </w:tblGrid>
      <w:tr w:rsidR="007D41D1">
        <w:tc>
          <w:tcPr>
            <w:tcW w:w="7030" w:type="dxa"/>
          </w:tcPr>
          <w:p w:rsidR="007D41D1" w:rsidRDefault="007D41D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041" w:type="dxa"/>
          </w:tcPr>
          <w:p w:rsidR="007D41D1" w:rsidRDefault="007D41D1">
            <w:pPr>
              <w:pStyle w:val="ConsPlusNormal"/>
              <w:jc w:val="center"/>
            </w:pPr>
            <w:r>
              <w:t>Коэффициент напряженности</w:t>
            </w:r>
          </w:p>
        </w:tc>
      </w:tr>
      <w:tr w:rsidR="007D41D1">
        <w:tc>
          <w:tcPr>
            <w:tcW w:w="7030" w:type="dxa"/>
          </w:tcPr>
          <w:p w:rsidR="007D41D1" w:rsidRDefault="007D41D1">
            <w:pPr>
              <w:pStyle w:val="ConsPlusNormal"/>
            </w:pPr>
            <w:r>
              <w:t>Врач-специалист</w:t>
            </w:r>
          </w:p>
        </w:tc>
        <w:tc>
          <w:tcPr>
            <w:tcW w:w="2041" w:type="dxa"/>
          </w:tcPr>
          <w:p w:rsidR="007D41D1" w:rsidRDefault="007D41D1">
            <w:pPr>
              <w:pStyle w:val="ConsPlusNormal"/>
              <w:jc w:val="center"/>
            </w:pPr>
            <w:r>
              <w:t>0,1</w:t>
            </w:r>
          </w:p>
        </w:tc>
      </w:tr>
      <w:tr w:rsidR="007D41D1">
        <w:tc>
          <w:tcPr>
            <w:tcW w:w="7030" w:type="dxa"/>
          </w:tcPr>
          <w:p w:rsidR="007D41D1" w:rsidRDefault="007D41D1">
            <w:pPr>
              <w:pStyle w:val="ConsPlusNormal"/>
            </w:pPr>
            <w:r>
              <w:t>Старшая медицинская сестра, зубной врач, инструктор по лечебной физкультуре</w:t>
            </w:r>
          </w:p>
        </w:tc>
        <w:tc>
          <w:tcPr>
            <w:tcW w:w="2041" w:type="dxa"/>
          </w:tcPr>
          <w:p w:rsidR="007D41D1" w:rsidRDefault="007D41D1">
            <w:pPr>
              <w:pStyle w:val="ConsPlusNormal"/>
              <w:jc w:val="center"/>
            </w:pPr>
            <w:r>
              <w:t>0,02</w:t>
            </w:r>
          </w:p>
        </w:tc>
      </w:tr>
      <w:tr w:rsidR="007D41D1">
        <w:tc>
          <w:tcPr>
            <w:tcW w:w="7030" w:type="dxa"/>
          </w:tcPr>
          <w:p w:rsidR="007D41D1" w:rsidRDefault="007D41D1">
            <w:pPr>
              <w:pStyle w:val="ConsPlusNormal"/>
            </w:pPr>
            <w:r>
              <w:t>Фельдшер, медицинская сестра по массажу</w:t>
            </w:r>
          </w:p>
        </w:tc>
        <w:tc>
          <w:tcPr>
            <w:tcW w:w="2041" w:type="dxa"/>
          </w:tcPr>
          <w:p w:rsidR="007D41D1" w:rsidRDefault="007D41D1">
            <w:pPr>
              <w:pStyle w:val="ConsPlusNormal"/>
              <w:jc w:val="center"/>
            </w:pPr>
            <w:r>
              <w:t>0,01</w:t>
            </w:r>
          </w:p>
        </w:tc>
      </w:tr>
    </w:tbl>
    <w:p w:rsidR="007D41D1" w:rsidRDefault="007D41D1">
      <w:pPr>
        <w:pStyle w:val="ConsPlusNormal"/>
        <w:jc w:val="both"/>
      </w:pPr>
    </w:p>
    <w:p w:rsidR="007D41D1" w:rsidRDefault="007D41D1">
      <w:pPr>
        <w:pStyle w:val="ConsPlusTitle"/>
        <w:ind w:firstLine="540"/>
        <w:jc w:val="both"/>
        <w:outlineLvl w:val="2"/>
      </w:pPr>
      <w:r>
        <w:t xml:space="preserve">Должностные оклады с учетом коэффициентов (5764 x (1 + </w:t>
      </w:r>
      <w:hyperlink w:anchor="P1271" w:history="1">
        <w:r>
          <w:rPr>
            <w:color w:val="0000FF"/>
          </w:rPr>
          <w:t>Кс</w:t>
        </w:r>
      </w:hyperlink>
      <w:r>
        <w:t xml:space="preserve"> + </w:t>
      </w:r>
      <w:hyperlink w:anchor="P1282" w:history="1">
        <w:r>
          <w:rPr>
            <w:color w:val="0000FF"/>
          </w:rPr>
          <w:t>Ккв</w:t>
        </w:r>
        <w:proofErr w:type="gramStart"/>
      </w:hyperlink>
      <w:r>
        <w:t xml:space="preserve"> + </w:t>
      </w:r>
      <w:hyperlink w:anchor="P1293" w:history="1">
        <w:r>
          <w:rPr>
            <w:color w:val="0000FF"/>
          </w:rPr>
          <w:t>К</w:t>
        </w:r>
        <w:proofErr w:type="gramEnd"/>
        <w:r>
          <w:rPr>
            <w:color w:val="0000FF"/>
          </w:rPr>
          <w:t>н</w:t>
        </w:r>
      </w:hyperlink>
      <w:r>
        <w:t>))</w:t>
      </w:r>
    </w:p>
    <w:p w:rsidR="007D41D1" w:rsidRDefault="007D41D1">
      <w:pPr>
        <w:pStyle w:val="ConsPlusNormal"/>
        <w:ind w:firstLine="540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Рыбинского муниципального района от 23.01.2018 N 114)</w:t>
      </w:r>
    </w:p>
    <w:p w:rsidR="007D41D1" w:rsidRDefault="007D41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5159"/>
        <w:gridCol w:w="1076"/>
        <w:gridCol w:w="1076"/>
        <w:gridCol w:w="1077"/>
      </w:tblGrid>
      <w:tr w:rsidR="007D41D1">
        <w:tc>
          <w:tcPr>
            <w:tcW w:w="660" w:type="dxa"/>
            <w:vMerge w:val="restart"/>
          </w:tcPr>
          <w:p w:rsidR="007D41D1" w:rsidRDefault="007D41D1">
            <w:pPr>
              <w:pStyle w:val="ConsPlusNormal"/>
              <w:jc w:val="center"/>
            </w:pPr>
            <w:r>
              <w:t>N</w:t>
            </w:r>
          </w:p>
          <w:p w:rsidR="007D41D1" w:rsidRDefault="007D41D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59" w:type="dxa"/>
            <w:vMerge w:val="restart"/>
          </w:tcPr>
          <w:p w:rsidR="007D41D1" w:rsidRDefault="007D41D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3229" w:type="dxa"/>
            <w:gridSpan w:val="3"/>
          </w:tcPr>
          <w:p w:rsidR="007D41D1" w:rsidRDefault="007D41D1">
            <w:pPr>
              <w:pStyle w:val="ConsPlusNormal"/>
              <w:jc w:val="center"/>
            </w:pPr>
            <w:r>
              <w:t>Должностные оклады с учетом коэффициентов и стажа работы в месяц, в рублях</w:t>
            </w:r>
          </w:p>
        </w:tc>
      </w:tr>
      <w:tr w:rsidR="007D41D1">
        <w:tc>
          <w:tcPr>
            <w:tcW w:w="660" w:type="dxa"/>
            <w:vMerge/>
          </w:tcPr>
          <w:p w:rsidR="007D41D1" w:rsidRDefault="007D41D1"/>
        </w:tc>
        <w:tc>
          <w:tcPr>
            <w:tcW w:w="5159" w:type="dxa"/>
            <w:vMerge/>
          </w:tcPr>
          <w:p w:rsidR="007D41D1" w:rsidRDefault="007D41D1"/>
        </w:tc>
        <w:tc>
          <w:tcPr>
            <w:tcW w:w="1076" w:type="dxa"/>
          </w:tcPr>
          <w:p w:rsidR="007D41D1" w:rsidRDefault="007D41D1">
            <w:pPr>
              <w:pStyle w:val="ConsPlusNormal"/>
              <w:jc w:val="center"/>
            </w:pPr>
            <w:r>
              <w:t>от 0 до 10 лет</w:t>
            </w:r>
          </w:p>
        </w:tc>
        <w:tc>
          <w:tcPr>
            <w:tcW w:w="1076" w:type="dxa"/>
          </w:tcPr>
          <w:p w:rsidR="007D41D1" w:rsidRDefault="007D41D1">
            <w:pPr>
              <w:pStyle w:val="ConsPlusNormal"/>
              <w:jc w:val="center"/>
            </w:pPr>
            <w:r>
              <w:t>от 10 до 15 лет</w:t>
            </w:r>
          </w:p>
        </w:tc>
        <w:tc>
          <w:tcPr>
            <w:tcW w:w="1077" w:type="dxa"/>
          </w:tcPr>
          <w:p w:rsidR="007D41D1" w:rsidRDefault="007D41D1">
            <w:pPr>
              <w:pStyle w:val="ConsPlusNormal"/>
              <w:jc w:val="center"/>
            </w:pPr>
            <w:r>
              <w:t>от 15 и более лет</w:t>
            </w: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59" w:type="dxa"/>
          </w:tcPr>
          <w:p w:rsidR="007D41D1" w:rsidRDefault="007D41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6" w:type="dxa"/>
          </w:tcPr>
          <w:p w:rsidR="007D41D1" w:rsidRDefault="007D41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6" w:type="dxa"/>
          </w:tcPr>
          <w:p w:rsidR="007D41D1" w:rsidRDefault="007D41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7D41D1" w:rsidRDefault="007D41D1">
            <w:pPr>
              <w:pStyle w:val="ConsPlusNormal"/>
              <w:jc w:val="center"/>
            </w:pPr>
            <w:r>
              <w:t>5</w:t>
            </w:r>
          </w:p>
        </w:tc>
      </w:tr>
      <w:tr w:rsidR="007D41D1">
        <w:tc>
          <w:tcPr>
            <w:tcW w:w="660" w:type="dxa"/>
            <w:vMerge w:val="restart"/>
          </w:tcPr>
          <w:p w:rsidR="007D41D1" w:rsidRDefault="007D41D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159" w:type="dxa"/>
          </w:tcPr>
          <w:p w:rsidR="007D41D1" w:rsidRDefault="007D41D1">
            <w:pPr>
              <w:pStyle w:val="ConsPlusNormal"/>
            </w:pPr>
            <w:r>
              <w:t>Врач-специалист, имеющий:</w:t>
            </w:r>
          </w:p>
        </w:tc>
        <w:tc>
          <w:tcPr>
            <w:tcW w:w="1076" w:type="dxa"/>
          </w:tcPr>
          <w:p w:rsidR="007D41D1" w:rsidRDefault="007D41D1">
            <w:pPr>
              <w:pStyle w:val="ConsPlusNormal"/>
              <w:jc w:val="center"/>
            </w:pPr>
            <w:r>
              <w:t>6456</w:t>
            </w:r>
          </w:p>
        </w:tc>
        <w:tc>
          <w:tcPr>
            <w:tcW w:w="1076" w:type="dxa"/>
          </w:tcPr>
          <w:p w:rsidR="007D41D1" w:rsidRDefault="007D41D1">
            <w:pPr>
              <w:pStyle w:val="ConsPlusNormal"/>
              <w:jc w:val="center"/>
            </w:pPr>
            <w:r>
              <w:t>6917</w:t>
            </w:r>
          </w:p>
        </w:tc>
        <w:tc>
          <w:tcPr>
            <w:tcW w:w="1077" w:type="dxa"/>
          </w:tcPr>
          <w:p w:rsidR="007D41D1" w:rsidRDefault="007D41D1">
            <w:pPr>
              <w:pStyle w:val="ConsPlusNormal"/>
              <w:jc w:val="center"/>
            </w:pPr>
            <w:r>
              <w:t>7493</w:t>
            </w:r>
          </w:p>
        </w:tc>
      </w:tr>
      <w:tr w:rsidR="007D41D1">
        <w:tc>
          <w:tcPr>
            <w:tcW w:w="660" w:type="dxa"/>
            <w:vMerge/>
          </w:tcPr>
          <w:p w:rsidR="007D41D1" w:rsidRDefault="007D41D1"/>
        </w:tc>
        <w:tc>
          <w:tcPr>
            <w:tcW w:w="5159" w:type="dxa"/>
          </w:tcPr>
          <w:p w:rsidR="007D41D1" w:rsidRDefault="007D41D1">
            <w:pPr>
              <w:pStyle w:val="ConsPlusNormal"/>
            </w:pPr>
            <w:r>
              <w:t>- II квалификационную категорию</w:t>
            </w:r>
          </w:p>
        </w:tc>
        <w:tc>
          <w:tcPr>
            <w:tcW w:w="1076" w:type="dxa"/>
          </w:tcPr>
          <w:p w:rsidR="007D41D1" w:rsidRDefault="007D41D1">
            <w:pPr>
              <w:pStyle w:val="ConsPlusNormal"/>
              <w:jc w:val="center"/>
            </w:pPr>
            <w:r>
              <w:t>7608</w:t>
            </w:r>
          </w:p>
        </w:tc>
        <w:tc>
          <w:tcPr>
            <w:tcW w:w="1076" w:type="dxa"/>
          </w:tcPr>
          <w:p w:rsidR="007D41D1" w:rsidRDefault="007D41D1">
            <w:pPr>
              <w:pStyle w:val="ConsPlusNormal"/>
              <w:jc w:val="center"/>
            </w:pPr>
            <w:r>
              <w:t>8070</w:t>
            </w:r>
          </w:p>
        </w:tc>
        <w:tc>
          <w:tcPr>
            <w:tcW w:w="1077" w:type="dxa"/>
          </w:tcPr>
          <w:p w:rsidR="007D41D1" w:rsidRDefault="007D41D1">
            <w:pPr>
              <w:pStyle w:val="ConsPlusNormal"/>
              <w:jc w:val="center"/>
            </w:pPr>
            <w:r>
              <w:t>8646</w:t>
            </w:r>
          </w:p>
        </w:tc>
      </w:tr>
      <w:tr w:rsidR="007D41D1">
        <w:tc>
          <w:tcPr>
            <w:tcW w:w="660" w:type="dxa"/>
            <w:vMerge/>
          </w:tcPr>
          <w:p w:rsidR="007D41D1" w:rsidRDefault="007D41D1"/>
        </w:tc>
        <w:tc>
          <w:tcPr>
            <w:tcW w:w="5159" w:type="dxa"/>
          </w:tcPr>
          <w:p w:rsidR="007D41D1" w:rsidRDefault="007D41D1">
            <w:pPr>
              <w:pStyle w:val="ConsPlusNormal"/>
            </w:pPr>
            <w:r>
              <w:t>- I квалификационную категорию</w:t>
            </w:r>
          </w:p>
        </w:tc>
        <w:tc>
          <w:tcPr>
            <w:tcW w:w="1076" w:type="dxa"/>
          </w:tcPr>
          <w:p w:rsidR="007D41D1" w:rsidRDefault="007D41D1">
            <w:pPr>
              <w:pStyle w:val="ConsPlusNormal"/>
              <w:jc w:val="center"/>
            </w:pPr>
            <w:r>
              <w:t>8185</w:t>
            </w:r>
          </w:p>
        </w:tc>
        <w:tc>
          <w:tcPr>
            <w:tcW w:w="1076" w:type="dxa"/>
          </w:tcPr>
          <w:p w:rsidR="007D41D1" w:rsidRDefault="007D41D1">
            <w:pPr>
              <w:pStyle w:val="ConsPlusNormal"/>
              <w:jc w:val="center"/>
            </w:pPr>
            <w:r>
              <w:t>8646</w:t>
            </w:r>
          </w:p>
        </w:tc>
        <w:tc>
          <w:tcPr>
            <w:tcW w:w="1077" w:type="dxa"/>
          </w:tcPr>
          <w:p w:rsidR="007D41D1" w:rsidRDefault="007D41D1">
            <w:pPr>
              <w:pStyle w:val="ConsPlusNormal"/>
              <w:jc w:val="center"/>
            </w:pPr>
            <w:r>
              <w:t>9222</w:t>
            </w:r>
          </w:p>
        </w:tc>
      </w:tr>
      <w:tr w:rsidR="007D41D1">
        <w:tc>
          <w:tcPr>
            <w:tcW w:w="660" w:type="dxa"/>
            <w:vMerge/>
          </w:tcPr>
          <w:p w:rsidR="007D41D1" w:rsidRDefault="007D41D1"/>
        </w:tc>
        <w:tc>
          <w:tcPr>
            <w:tcW w:w="5159" w:type="dxa"/>
          </w:tcPr>
          <w:p w:rsidR="007D41D1" w:rsidRDefault="007D41D1">
            <w:pPr>
              <w:pStyle w:val="ConsPlusNormal"/>
            </w:pPr>
            <w:r>
              <w:t>- высшую квалификационную категорию</w:t>
            </w:r>
          </w:p>
        </w:tc>
        <w:tc>
          <w:tcPr>
            <w:tcW w:w="1076" w:type="dxa"/>
          </w:tcPr>
          <w:p w:rsidR="007D41D1" w:rsidRDefault="007D41D1">
            <w:pPr>
              <w:pStyle w:val="ConsPlusNormal"/>
              <w:jc w:val="center"/>
            </w:pPr>
            <w:r>
              <w:t>9338</w:t>
            </w:r>
          </w:p>
        </w:tc>
        <w:tc>
          <w:tcPr>
            <w:tcW w:w="1076" w:type="dxa"/>
          </w:tcPr>
          <w:p w:rsidR="007D41D1" w:rsidRDefault="007D41D1">
            <w:pPr>
              <w:pStyle w:val="ConsPlusNormal"/>
              <w:jc w:val="center"/>
            </w:pPr>
            <w:r>
              <w:t>9799</w:t>
            </w:r>
          </w:p>
        </w:tc>
        <w:tc>
          <w:tcPr>
            <w:tcW w:w="1077" w:type="dxa"/>
          </w:tcPr>
          <w:p w:rsidR="007D41D1" w:rsidRDefault="007D41D1">
            <w:pPr>
              <w:pStyle w:val="ConsPlusNormal"/>
              <w:jc w:val="center"/>
            </w:pPr>
            <w:r>
              <w:t>10375</w:t>
            </w:r>
          </w:p>
        </w:tc>
      </w:tr>
      <w:tr w:rsidR="007D41D1">
        <w:tc>
          <w:tcPr>
            <w:tcW w:w="660" w:type="dxa"/>
            <w:vMerge w:val="restart"/>
          </w:tcPr>
          <w:p w:rsidR="007D41D1" w:rsidRDefault="007D41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59" w:type="dxa"/>
          </w:tcPr>
          <w:p w:rsidR="007D41D1" w:rsidRDefault="007D41D1">
            <w:pPr>
              <w:pStyle w:val="ConsPlusNormal"/>
            </w:pPr>
            <w:r>
              <w:t xml:space="preserve">Старшая медицинская сестра, зубной врач, инструктор по лечебной физкультуре, </w:t>
            </w:r>
            <w:proofErr w:type="gramStart"/>
            <w:r>
              <w:t>имеющие</w:t>
            </w:r>
            <w:proofErr w:type="gramEnd"/>
            <w:r>
              <w:t>:</w:t>
            </w:r>
          </w:p>
        </w:tc>
        <w:tc>
          <w:tcPr>
            <w:tcW w:w="1076" w:type="dxa"/>
          </w:tcPr>
          <w:p w:rsidR="007D41D1" w:rsidRDefault="007D41D1">
            <w:pPr>
              <w:pStyle w:val="ConsPlusNormal"/>
              <w:jc w:val="center"/>
            </w:pPr>
            <w:r>
              <w:t>5995</w:t>
            </w:r>
          </w:p>
        </w:tc>
        <w:tc>
          <w:tcPr>
            <w:tcW w:w="1076" w:type="dxa"/>
          </w:tcPr>
          <w:p w:rsidR="007D41D1" w:rsidRDefault="007D41D1">
            <w:pPr>
              <w:pStyle w:val="ConsPlusNormal"/>
              <w:jc w:val="center"/>
            </w:pPr>
            <w:r>
              <w:t>6456</w:t>
            </w:r>
          </w:p>
        </w:tc>
        <w:tc>
          <w:tcPr>
            <w:tcW w:w="1077" w:type="dxa"/>
          </w:tcPr>
          <w:p w:rsidR="007D41D1" w:rsidRDefault="007D41D1">
            <w:pPr>
              <w:pStyle w:val="ConsPlusNormal"/>
              <w:jc w:val="center"/>
            </w:pPr>
            <w:r>
              <w:t>7032</w:t>
            </w:r>
          </w:p>
        </w:tc>
      </w:tr>
      <w:tr w:rsidR="007D41D1">
        <w:tc>
          <w:tcPr>
            <w:tcW w:w="660" w:type="dxa"/>
            <w:vMerge/>
          </w:tcPr>
          <w:p w:rsidR="007D41D1" w:rsidRDefault="007D41D1"/>
        </w:tc>
        <w:tc>
          <w:tcPr>
            <w:tcW w:w="5159" w:type="dxa"/>
          </w:tcPr>
          <w:p w:rsidR="007D41D1" w:rsidRDefault="007D41D1">
            <w:pPr>
              <w:pStyle w:val="ConsPlusNormal"/>
            </w:pPr>
            <w:r>
              <w:t>- II квалификационную категорию</w:t>
            </w:r>
          </w:p>
        </w:tc>
        <w:tc>
          <w:tcPr>
            <w:tcW w:w="1076" w:type="dxa"/>
          </w:tcPr>
          <w:p w:rsidR="007D41D1" w:rsidRDefault="007D41D1">
            <w:pPr>
              <w:pStyle w:val="ConsPlusNormal"/>
              <w:jc w:val="center"/>
            </w:pPr>
            <w:r>
              <w:t>7147</w:t>
            </w:r>
          </w:p>
        </w:tc>
        <w:tc>
          <w:tcPr>
            <w:tcW w:w="1076" w:type="dxa"/>
          </w:tcPr>
          <w:p w:rsidR="007D41D1" w:rsidRDefault="007D41D1">
            <w:pPr>
              <w:pStyle w:val="ConsPlusNormal"/>
              <w:jc w:val="center"/>
            </w:pPr>
            <w:r>
              <w:t>7608</w:t>
            </w:r>
          </w:p>
        </w:tc>
        <w:tc>
          <w:tcPr>
            <w:tcW w:w="1077" w:type="dxa"/>
          </w:tcPr>
          <w:p w:rsidR="007D41D1" w:rsidRDefault="007D41D1">
            <w:pPr>
              <w:pStyle w:val="ConsPlusNormal"/>
              <w:jc w:val="center"/>
            </w:pPr>
            <w:r>
              <w:t>8185</w:t>
            </w:r>
          </w:p>
        </w:tc>
      </w:tr>
      <w:tr w:rsidR="007D41D1">
        <w:tc>
          <w:tcPr>
            <w:tcW w:w="660" w:type="dxa"/>
            <w:vMerge/>
          </w:tcPr>
          <w:p w:rsidR="007D41D1" w:rsidRDefault="007D41D1"/>
        </w:tc>
        <w:tc>
          <w:tcPr>
            <w:tcW w:w="5159" w:type="dxa"/>
          </w:tcPr>
          <w:p w:rsidR="007D41D1" w:rsidRDefault="007D41D1">
            <w:pPr>
              <w:pStyle w:val="ConsPlusNormal"/>
            </w:pPr>
            <w:r>
              <w:t>- I квалификационную категорию</w:t>
            </w:r>
          </w:p>
        </w:tc>
        <w:tc>
          <w:tcPr>
            <w:tcW w:w="1076" w:type="dxa"/>
          </w:tcPr>
          <w:p w:rsidR="007D41D1" w:rsidRDefault="007D41D1">
            <w:pPr>
              <w:pStyle w:val="ConsPlusNormal"/>
              <w:jc w:val="center"/>
            </w:pPr>
            <w:r>
              <w:t>7724</w:t>
            </w:r>
          </w:p>
        </w:tc>
        <w:tc>
          <w:tcPr>
            <w:tcW w:w="1076" w:type="dxa"/>
          </w:tcPr>
          <w:p w:rsidR="007D41D1" w:rsidRDefault="007D41D1">
            <w:pPr>
              <w:pStyle w:val="ConsPlusNormal"/>
              <w:jc w:val="center"/>
            </w:pPr>
            <w:r>
              <w:t>8185</w:t>
            </w:r>
          </w:p>
        </w:tc>
        <w:tc>
          <w:tcPr>
            <w:tcW w:w="1077" w:type="dxa"/>
          </w:tcPr>
          <w:p w:rsidR="007D41D1" w:rsidRDefault="007D41D1">
            <w:pPr>
              <w:pStyle w:val="ConsPlusNormal"/>
              <w:jc w:val="center"/>
            </w:pPr>
            <w:r>
              <w:t>8761</w:t>
            </w:r>
          </w:p>
        </w:tc>
      </w:tr>
      <w:tr w:rsidR="007D41D1">
        <w:tc>
          <w:tcPr>
            <w:tcW w:w="660" w:type="dxa"/>
            <w:vMerge/>
          </w:tcPr>
          <w:p w:rsidR="007D41D1" w:rsidRDefault="007D41D1"/>
        </w:tc>
        <w:tc>
          <w:tcPr>
            <w:tcW w:w="5159" w:type="dxa"/>
          </w:tcPr>
          <w:p w:rsidR="007D41D1" w:rsidRDefault="007D41D1">
            <w:pPr>
              <w:pStyle w:val="ConsPlusNormal"/>
            </w:pPr>
            <w:r>
              <w:t>- высшую квалификационную категорию</w:t>
            </w:r>
          </w:p>
        </w:tc>
        <w:tc>
          <w:tcPr>
            <w:tcW w:w="1076" w:type="dxa"/>
          </w:tcPr>
          <w:p w:rsidR="007D41D1" w:rsidRDefault="007D41D1">
            <w:pPr>
              <w:pStyle w:val="ConsPlusNormal"/>
              <w:jc w:val="center"/>
            </w:pPr>
            <w:r>
              <w:t>8877</w:t>
            </w:r>
          </w:p>
        </w:tc>
        <w:tc>
          <w:tcPr>
            <w:tcW w:w="1076" w:type="dxa"/>
          </w:tcPr>
          <w:p w:rsidR="007D41D1" w:rsidRDefault="007D41D1">
            <w:pPr>
              <w:pStyle w:val="ConsPlusNormal"/>
              <w:jc w:val="center"/>
            </w:pPr>
            <w:r>
              <w:t>9338</w:t>
            </w:r>
          </w:p>
        </w:tc>
        <w:tc>
          <w:tcPr>
            <w:tcW w:w="1077" w:type="dxa"/>
          </w:tcPr>
          <w:p w:rsidR="007D41D1" w:rsidRDefault="007D41D1">
            <w:pPr>
              <w:pStyle w:val="ConsPlusNormal"/>
              <w:jc w:val="center"/>
            </w:pPr>
            <w:r>
              <w:t>9914</w:t>
            </w:r>
          </w:p>
        </w:tc>
      </w:tr>
      <w:tr w:rsidR="007D41D1">
        <w:tc>
          <w:tcPr>
            <w:tcW w:w="660" w:type="dxa"/>
            <w:vMerge w:val="restart"/>
          </w:tcPr>
          <w:p w:rsidR="007D41D1" w:rsidRDefault="007D41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59" w:type="dxa"/>
          </w:tcPr>
          <w:p w:rsidR="007D41D1" w:rsidRDefault="007D41D1">
            <w:pPr>
              <w:pStyle w:val="ConsPlusNormal"/>
            </w:pPr>
            <w:r>
              <w:t xml:space="preserve">Фельдшер, медицинская сестра по массажу, </w:t>
            </w:r>
            <w:proofErr w:type="gramStart"/>
            <w:r>
              <w:t>имеющие</w:t>
            </w:r>
            <w:proofErr w:type="gramEnd"/>
            <w:r>
              <w:t>:</w:t>
            </w:r>
          </w:p>
        </w:tc>
        <w:tc>
          <w:tcPr>
            <w:tcW w:w="1076" w:type="dxa"/>
          </w:tcPr>
          <w:p w:rsidR="007D41D1" w:rsidRDefault="007D41D1">
            <w:pPr>
              <w:pStyle w:val="ConsPlusNormal"/>
              <w:jc w:val="center"/>
            </w:pPr>
            <w:r>
              <w:t>5937</w:t>
            </w:r>
          </w:p>
        </w:tc>
        <w:tc>
          <w:tcPr>
            <w:tcW w:w="1076" w:type="dxa"/>
          </w:tcPr>
          <w:p w:rsidR="007D41D1" w:rsidRDefault="007D41D1">
            <w:pPr>
              <w:pStyle w:val="ConsPlusNormal"/>
              <w:jc w:val="center"/>
            </w:pPr>
            <w:r>
              <w:t>6398</w:t>
            </w:r>
          </w:p>
        </w:tc>
        <w:tc>
          <w:tcPr>
            <w:tcW w:w="1077" w:type="dxa"/>
          </w:tcPr>
          <w:p w:rsidR="007D41D1" w:rsidRDefault="007D41D1">
            <w:pPr>
              <w:pStyle w:val="ConsPlusNormal"/>
              <w:jc w:val="center"/>
            </w:pPr>
            <w:r>
              <w:t>6974</w:t>
            </w:r>
          </w:p>
        </w:tc>
      </w:tr>
      <w:tr w:rsidR="007D41D1">
        <w:tc>
          <w:tcPr>
            <w:tcW w:w="660" w:type="dxa"/>
            <w:vMerge/>
          </w:tcPr>
          <w:p w:rsidR="007D41D1" w:rsidRDefault="007D41D1"/>
        </w:tc>
        <w:tc>
          <w:tcPr>
            <w:tcW w:w="5159" w:type="dxa"/>
          </w:tcPr>
          <w:p w:rsidR="007D41D1" w:rsidRDefault="007D41D1">
            <w:pPr>
              <w:pStyle w:val="ConsPlusNormal"/>
            </w:pPr>
            <w:r>
              <w:t>- II квалификационную категорию</w:t>
            </w:r>
          </w:p>
        </w:tc>
        <w:tc>
          <w:tcPr>
            <w:tcW w:w="1076" w:type="dxa"/>
          </w:tcPr>
          <w:p w:rsidR="007D41D1" w:rsidRDefault="007D41D1">
            <w:pPr>
              <w:pStyle w:val="ConsPlusNormal"/>
              <w:jc w:val="center"/>
            </w:pPr>
            <w:r>
              <w:t>7090</w:t>
            </w:r>
          </w:p>
        </w:tc>
        <w:tc>
          <w:tcPr>
            <w:tcW w:w="1076" w:type="dxa"/>
          </w:tcPr>
          <w:p w:rsidR="007D41D1" w:rsidRDefault="007D41D1">
            <w:pPr>
              <w:pStyle w:val="ConsPlusNormal"/>
              <w:jc w:val="center"/>
            </w:pPr>
            <w:r>
              <w:t>7551</w:t>
            </w:r>
          </w:p>
        </w:tc>
        <w:tc>
          <w:tcPr>
            <w:tcW w:w="1077" w:type="dxa"/>
          </w:tcPr>
          <w:p w:rsidR="007D41D1" w:rsidRDefault="007D41D1">
            <w:pPr>
              <w:pStyle w:val="ConsPlusNormal"/>
              <w:jc w:val="center"/>
            </w:pPr>
            <w:r>
              <w:t>8127</w:t>
            </w:r>
          </w:p>
        </w:tc>
      </w:tr>
      <w:tr w:rsidR="007D41D1">
        <w:tc>
          <w:tcPr>
            <w:tcW w:w="660" w:type="dxa"/>
            <w:vMerge/>
          </w:tcPr>
          <w:p w:rsidR="007D41D1" w:rsidRDefault="007D41D1"/>
        </w:tc>
        <w:tc>
          <w:tcPr>
            <w:tcW w:w="5159" w:type="dxa"/>
          </w:tcPr>
          <w:p w:rsidR="007D41D1" w:rsidRDefault="007D41D1">
            <w:pPr>
              <w:pStyle w:val="ConsPlusNormal"/>
            </w:pPr>
            <w:r>
              <w:t>- I квалификационную категорию</w:t>
            </w:r>
          </w:p>
        </w:tc>
        <w:tc>
          <w:tcPr>
            <w:tcW w:w="1076" w:type="dxa"/>
          </w:tcPr>
          <w:p w:rsidR="007D41D1" w:rsidRDefault="007D41D1">
            <w:pPr>
              <w:pStyle w:val="ConsPlusNormal"/>
              <w:jc w:val="center"/>
            </w:pPr>
            <w:r>
              <w:t>7666</w:t>
            </w:r>
          </w:p>
        </w:tc>
        <w:tc>
          <w:tcPr>
            <w:tcW w:w="1076" w:type="dxa"/>
          </w:tcPr>
          <w:p w:rsidR="007D41D1" w:rsidRDefault="007D41D1">
            <w:pPr>
              <w:pStyle w:val="ConsPlusNormal"/>
              <w:jc w:val="center"/>
            </w:pPr>
            <w:r>
              <w:t>8127</w:t>
            </w:r>
          </w:p>
        </w:tc>
        <w:tc>
          <w:tcPr>
            <w:tcW w:w="1077" w:type="dxa"/>
          </w:tcPr>
          <w:p w:rsidR="007D41D1" w:rsidRDefault="007D41D1">
            <w:pPr>
              <w:pStyle w:val="ConsPlusNormal"/>
              <w:jc w:val="center"/>
            </w:pPr>
            <w:r>
              <w:t>8704</w:t>
            </w:r>
          </w:p>
        </w:tc>
      </w:tr>
      <w:tr w:rsidR="007D41D1">
        <w:tc>
          <w:tcPr>
            <w:tcW w:w="660" w:type="dxa"/>
            <w:vMerge/>
          </w:tcPr>
          <w:p w:rsidR="007D41D1" w:rsidRDefault="007D41D1"/>
        </w:tc>
        <w:tc>
          <w:tcPr>
            <w:tcW w:w="5159" w:type="dxa"/>
          </w:tcPr>
          <w:p w:rsidR="007D41D1" w:rsidRDefault="007D41D1">
            <w:pPr>
              <w:pStyle w:val="ConsPlusNormal"/>
            </w:pPr>
            <w:r>
              <w:t>- высшую квалификационную категорию</w:t>
            </w:r>
          </w:p>
        </w:tc>
        <w:tc>
          <w:tcPr>
            <w:tcW w:w="1076" w:type="dxa"/>
          </w:tcPr>
          <w:p w:rsidR="007D41D1" w:rsidRDefault="007D41D1">
            <w:pPr>
              <w:pStyle w:val="ConsPlusNormal"/>
              <w:jc w:val="center"/>
            </w:pPr>
            <w:r>
              <w:t>8819</w:t>
            </w:r>
          </w:p>
        </w:tc>
        <w:tc>
          <w:tcPr>
            <w:tcW w:w="1076" w:type="dxa"/>
          </w:tcPr>
          <w:p w:rsidR="007D41D1" w:rsidRDefault="007D41D1">
            <w:pPr>
              <w:pStyle w:val="ConsPlusNormal"/>
              <w:jc w:val="center"/>
            </w:pPr>
            <w:r>
              <w:t>9280</w:t>
            </w:r>
          </w:p>
        </w:tc>
        <w:tc>
          <w:tcPr>
            <w:tcW w:w="1077" w:type="dxa"/>
          </w:tcPr>
          <w:p w:rsidR="007D41D1" w:rsidRDefault="007D41D1">
            <w:pPr>
              <w:pStyle w:val="ConsPlusNormal"/>
              <w:jc w:val="center"/>
            </w:pPr>
            <w:r>
              <w:t>9856</w:t>
            </w:r>
          </w:p>
        </w:tc>
      </w:tr>
      <w:tr w:rsidR="007D41D1">
        <w:tc>
          <w:tcPr>
            <w:tcW w:w="660" w:type="dxa"/>
            <w:vMerge w:val="restart"/>
          </w:tcPr>
          <w:p w:rsidR="007D41D1" w:rsidRDefault="007D41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59" w:type="dxa"/>
          </w:tcPr>
          <w:p w:rsidR="007D41D1" w:rsidRDefault="007D41D1">
            <w:pPr>
              <w:pStyle w:val="ConsPlusNormal"/>
            </w:pPr>
            <w:r>
              <w:t>Медицинская сестра, медицинская сестра по физиотерапии, медицинская сестра диетическая, имеющие:</w:t>
            </w:r>
          </w:p>
        </w:tc>
        <w:tc>
          <w:tcPr>
            <w:tcW w:w="1076" w:type="dxa"/>
          </w:tcPr>
          <w:p w:rsidR="007D41D1" w:rsidRDefault="007D41D1">
            <w:pPr>
              <w:pStyle w:val="ConsPlusNormal"/>
              <w:jc w:val="center"/>
            </w:pPr>
            <w:r>
              <w:t>5879</w:t>
            </w:r>
          </w:p>
        </w:tc>
        <w:tc>
          <w:tcPr>
            <w:tcW w:w="1076" w:type="dxa"/>
          </w:tcPr>
          <w:p w:rsidR="007D41D1" w:rsidRDefault="007D41D1">
            <w:pPr>
              <w:pStyle w:val="ConsPlusNormal"/>
              <w:jc w:val="center"/>
            </w:pPr>
            <w:r>
              <w:t>6340</w:t>
            </w:r>
          </w:p>
        </w:tc>
        <w:tc>
          <w:tcPr>
            <w:tcW w:w="1077" w:type="dxa"/>
          </w:tcPr>
          <w:p w:rsidR="007D41D1" w:rsidRDefault="007D41D1">
            <w:pPr>
              <w:pStyle w:val="ConsPlusNormal"/>
              <w:jc w:val="center"/>
            </w:pPr>
            <w:r>
              <w:t>6917</w:t>
            </w:r>
          </w:p>
        </w:tc>
      </w:tr>
      <w:tr w:rsidR="007D41D1">
        <w:tc>
          <w:tcPr>
            <w:tcW w:w="660" w:type="dxa"/>
            <w:vMerge/>
          </w:tcPr>
          <w:p w:rsidR="007D41D1" w:rsidRDefault="007D41D1"/>
        </w:tc>
        <w:tc>
          <w:tcPr>
            <w:tcW w:w="5159" w:type="dxa"/>
          </w:tcPr>
          <w:p w:rsidR="007D41D1" w:rsidRDefault="007D41D1">
            <w:pPr>
              <w:pStyle w:val="ConsPlusNormal"/>
            </w:pPr>
            <w:r>
              <w:t>- II квалификационную категорию</w:t>
            </w:r>
          </w:p>
        </w:tc>
        <w:tc>
          <w:tcPr>
            <w:tcW w:w="1076" w:type="dxa"/>
          </w:tcPr>
          <w:p w:rsidR="007D41D1" w:rsidRDefault="007D41D1">
            <w:pPr>
              <w:pStyle w:val="ConsPlusNormal"/>
              <w:jc w:val="center"/>
            </w:pPr>
            <w:r>
              <w:t>7032</w:t>
            </w:r>
          </w:p>
        </w:tc>
        <w:tc>
          <w:tcPr>
            <w:tcW w:w="1076" w:type="dxa"/>
          </w:tcPr>
          <w:p w:rsidR="007D41D1" w:rsidRDefault="007D41D1">
            <w:pPr>
              <w:pStyle w:val="ConsPlusNormal"/>
              <w:jc w:val="center"/>
            </w:pPr>
            <w:r>
              <w:t>7493</w:t>
            </w:r>
          </w:p>
        </w:tc>
        <w:tc>
          <w:tcPr>
            <w:tcW w:w="1077" w:type="dxa"/>
          </w:tcPr>
          <w:p w:rsidR="007D41D1" w:rsidRDefault="007D41D1">
            <w:pPr>
              <w:pStyle w:val="ConsPlusNormal"/>
              <w:jc w:val="center"/>
            </w:pPr>
            <w:r>
              <w:t>8070</w:t>
            </w:r>
          </w:p>
        </w:tc>
      </w:tr>
      <w:tr w:rsidR="007D41D1">
        <w:tc>
          <w:tcPr>
            <w:tcW w:w="660" w:type="dxa"/>
            <w:vMerge/>
          </w:tcPr>
          <w:p w:rsidR="007D41D1" w:rsidRDefault="007D41D1"/>
        </w:tc>
        <w:tc>
          <w:tcPr>
            <w:tcW w:w="5159" w:type="dxa"/>
          </w:tcPr>
          <w:p w:rsidR="007D41D1" w:rsidRDefault="007D41D1">
            <w:pPr>
              <w:pStyle w:val="ConsPlusNormal"/>
            </w:pPr>
            <w:r>
              <w:t>- I квалификационную категорию</w:t>
            </w:r>
          </w:p>
        </w:tc>
        <w:tc>
          <w:tcPr>
            <w:tcW w:w="1076" w:type="dxa"/>
          </w:tcPr>
          <w:p w:rsidR="007D41D1" w:rsidRDefault="007D41D1">
            <w:pPr>
              <w:pStyle w:val="ConsPlusNormal"/>
              <w:jc w:val="center"/>
            </w:pPr>
            <w:r>
              <w:t>7608</w:t>
            </w:r>
          </w:p>
        </w:tc>
        <w:tc>
          <w:tcPr>
            <w:tcW w:w="1076" w:type="dxa"/>
          </w:tcPr>
          <w:p w:rsidR="007D41D1" w:rsidRDefault="007D41D1">
            <w:pPr>
              <w:pStyle w:val="ConsPlusNormal"/>
              <w:jc w:val="center"/>
            </w:pPr>
            <w:r>
              <w:t>8070</w:t>
            </w:r>
          </w:p>
        </w:tc>
        <w:tc>
          <w:tcPr>
            <w:tcW w:w="1077" w:type="dxa"/>
          </w:tcPr>
          <w:p w:rsidR="007D41D1" w:rsidRDefault="007D41D1">
            <w:pPr>
              <w:pStyle w:val="ConsPlusNormal"/>
              <w:jc w:val="center"/>
            </w:pPr>
            <w:r>
              <w:t>8646</w:t>
            </w:r>
          </w:p>
        </w:tc>
      </w:tr>
      <w:tr w:rsidR="007D41D1">
        <w:tc>
          <w:tcPr>
            <w:tcW w:w="660" w:type="dxa"/>
            <w:vMerge/>
          </w:tcPr>
          <w:p w:rsidR="007D41D1" w:rsidRDefault="007D41D1"/>
        </w:tc>
        <w:tc>
          <w:tcPr>
            <w:tcW w:w="5159" w:type="dxa"/>
          </w:tcPr>
          <w:p w:rsidR="007D41D1" w:rsidRDefault="007D41D1">
            <w:pPr>
              <w:pStyle w:val="ConsPlusNormal"/>
            </w:pPr>
            <w:r>
              <w:t>- высшую квалификационную категорию</w:t>
            </w:r>
          </w:p>
        </w:tc>
        <w:tc>
          <w:tcPr>
            <w:tcW w:w="1076" w:type="dxa"/>
          </w:tcPr>
          <w:p w:rsidR="007D41D1" w:rsidRDefault="007D41D1">
            <w:pPr>
              <w:pStyle w:val="ConsPlusNormal"/>
              <w:jc w:val="center"/>
            </w:pPr>
            <w:r>
              <w:t>8761</w:t>
            </w:r>
          </w:p>
        </w:tc>
        <w:tc>
          <w:tcPr>
            <w:tcW w:w="1076" w:type="dxa"/>
          </w:tcPr>
          <w:p w:rsidR="007D41D1" w:rsidRDefault="007D41D1">
            <w:pPr>
              <w:pStyle w:val="ConsPlusNormal"/>
              <w:jc w:val="center"/>
            </w:pPr>
            <w:r>
              <w:t>9222</w:t>
            </w:r>
          </w:p>
        </w:tc>
        <w:tc>
          <w:tcPr>
            <w:tcW w:w="1077" w:type="dxa"/>
          </w:tcPr>
          <w:p w:rsidR="007D41D1" w:rsidRDefault="007D41D1">
            <w:pPr>
              <w:pStyle w:val="ConsPlusNormal"/>
              <w:jc w:val="center"/>
            </w:pPr>
            <w:r>
              <w:t>9799</w:t>
            </w: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59" w:type="dxa"/>
          </w:tcPr>
          <w:p w:rsidR="007D41D1" w:rsidRDefault="007D41D1">
            <w:pPr>
              <w:pStyle w:val="ConsPlusNormal"/>
            </w:pPr>
            <w:r>
              <w:t>Медицинский дезинфектор, сестра-хозяйка, младшая медицинская сестра, санитарка, санитарка (мойщица)</w:t>
            </w:r>
          </w:p>
        </w:tc>
        <w:tc>
          <w:tcPr>
            <w:tcW w:w="1076" w:type="dxa"/>
          </w:tcPr>
          <w:p w:rsidR="007D41D1" w:rsidRDefault="007D41D1">
            <w:pPr>
              <w:pStyle w:val="ConsPlusNormal"/>
              <w:jc w:val="center"/>
            </w:pPr>
            <w:r>
              <w:t>5879</w:t>
            </w:r>
          </w:p>
        </w:tc>
        <w:tc>
          <w:tcPr>
            <w:tcW w:w="1076" w:type="dxa"/>
          </w:tcPr>
          <w:p w:rsidR="007D41D1" w:rsidRDefault="007D41D1">
            <w:pPr>
              <w:pStyle w:val="ConsPlusNormal"/>
              <w:jc w:val="center"/>
            </w:pPr>
            <w:r>
              <w:t>6340</w:t>
            </w:r>
          </w:p>
        </w:tc>
        <w:tc>
          <w:tcPr>
            <w:tcW w:w="1077" w:type="dxa"/>
          </w:tcPr>
          <w:p w:rsidR="007D41D1" w:rsidRDefault="007D41D1">
            <w:pPr>
              <w:pStyle w:val="ConsPlusNormal"/>
              <w:jc w:val="center"/>
            </w:pPr>
            <w:r>
              <w:t>6917</w:t>
            </w:r>
          </w:p>
        </w:tc>
      </w:tr>
    </w:tbl>
    <w:p w:rsidR="007D41D1" w:rsidRDefault="007D41D1">
      <w:pPr>
        <w:pStyle w:val="ConsPlusNormal"/>
        <w:jc w:val="both"/>
      </w:pPr>
    </w:p>
    <w:p w:rsidR="007D41D1" w:rsidRDefault="007D41D1">
      <w:pPr>
        <w:pStyle w:val="ConsPlusTitle"/>
        <w:ind w:firstLine="540"/>
        <w:jc w:val="both"/>
        <w:outlineLvl w:val="1"/>
      </w:pPr>
      <w:r>
        <w:t>5. Схема расчета должностных окладов специалистов и служащих, работников рабочих профессий и прочих работников</w:t>
      </w:r>
    </w:p>
    <w:p w:rsidR="007D41D1" w:rsidRDefault="007D41D1">
      <w:pPr>
        <w:pStyle w:val="ConsPlusNormal"/>
        <w:ind w:firstLine="540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Рыбинского муниципального района от 07.02.2020 N 154)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ind w:firstLine="540"/>
        <w:jc w:val="both"/>
      </w:pPr>
      <w:r>
        <w:t>Коэффициенты: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- коэффициент уровня профессиональной квалификационной группы (0,8 - 1,92);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- коэффициент квалификационного уровня (0,23 - 0,79).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Title"/>
        <w:ind w:firstLine="540"/>
        <w:jc w:val="both"/>
        <w:outlineLvl w:val="2"/>
      </w:pPr>
      <w:bookmarkStart w:id="21" w:name="P1400"/>
      <w:bookmarkEnd w:id="21"/>
      <w:r>
        <w:t>Коэффициент уровня профессиональной квалификационной группы (Кугр)</w:t>
      </w:r>
    </w:p>
    <w:p w:rsidR="007D41D1" w:rsidRDefault="007D41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5613"/>
      </w:tblGrid>
      <w:tr w:rsidR="007D41D1">
        <w:tc>
          <w:tcPr>
            <w:tcW w:w="3458" w:type="dxa"/>
          </w:tcPr>
          <w:p w:rsidR="007D41D1" w:rsidRDefault="007D41D1">
            <w:pPr>
              <w:pStyle w:val="ConsPlusNormal"/>
              <w:jc w:val="center"/>
            </w:pPr>
            <w:r>
              <w:t>Уровень профессиональной квалификационной группы</w:t>
            </w:r>
          </w:p>
        </w:tc>
        <w:tc>
          <w:tcPr>
            <w:tcW w:w="5613" w:type="dxa"/>
          </w:tcPr>
          <w:p w:rsidR="007D41D1" w:rsidRDefault="007D41D1">
            <w:pPr>
              <w:pStyle w:val="ConsPlusNormal"/>
              <w:jc w:val="center"/>
            </w:pPr>
            <w:r>
              <w:t>Коэффициент уровня</w:t>
            </w:r>
          </w:p>
        </w:tc>
      </w:tr>
      <w:tr w:rsidR="007D41D1">
        <w:tc>
          <w:tcPr>
            <w:tcW w:w="3458" w:type="dxa"/>
          </w:tcPr>
          <w:p w:rsidR="007D41D1" w:rsidRDefault="007D41D1">
            <w:pPr>
              <w:pStyle w:val="ConsPlusNormal"/>
            </w:pPr>
            <w:r>
              <w:lastRenderedPageBreak/>
              <w:t>Первый</w:t>
            </w:r>
          </w:p>
        </w:tc>
        <w:tc>
          <w:tcPr>
            <w:tcW w:w="5613" w:type="dxa"/>
          </w:tcPr>
          <w:p w:rsidR="007D41D1" w:rsidRDefault="007D41D1">
            <w:pPr>
              <w:pStyle w:val="ConsPlusNormal"/>
              <w:jc w:val="center"/>
            </w:pPr>
            <w:r>
              <w:t>0,8</w:t>
            </w:r>
          </w:p>
        </w:tc>
      </w:tr>
      <w:tr w:rsidR="007D41D1">
        <w:tc>
          <w:tcPr>
            <w:tcW w:w="3458" w:type="dxa"/>
          </w:tcPr>
          <w:p w:rsidR="007D41D1" w:rsidRDefault="007D41D1">
            <w:pPr>
              <w:pStyle w:val="ConsPlusNormal"/>
            </w:pPr>
            <w:r>
              <w:t>Второй</w:t>
            </w:r>
          </w:p>
        </w:tc>
        <w:tc>
          <w:tcPr>
            <w:tcW w:w="5613" w:type="dxa"/>
          </w:tcPr>
          <w:p w:rsidR="007D41D1" w:rsidRDefault="007D41D1">
            <w:pPr>
              <w:pStyle w:val="ConsPlusNormal"/>
              <w:jc w:val="center"/>
            </w:pPr>
            <w:r>
              <w:t>0,96</w:t>
            </w:r>
          </w:p>
        </w:tc>
      </w:tr>
      <w:tr w:rsidR="007D41D1">
        <w:tc>
          <w:tcPr>
            <w:tcW w:w="3458" w:type="dxa"/>
          </w:tcPr>
          <w:p w:rsidR="007D41D1" w:rsidRDefault="007D41D1">
            <w:pPr>
              <w:pStyle w:val="ConsPlusNormal"/>
            </w:pPr>
            <w:r>
              <w:t>Третий</w:t>
            </w:r>
          </w:p>
        </w:tc>
        <w:tc>
          <w:tcPr>
            <w:tcW w:w="5613" w:type="dxa"/>
          </w:tcPr>
          <w:p w:rsidR="007D41D1" w:rsidRDefault="007D41D1">
            <w:pPr>
              <w:pStyle w:val="ConsPlusNormal"/>
              <w:jc w:val="center"/>
            </w:pPr>
            <w:r>
              <w:t>1,12</w:t>
            </w:r>
          </w:p>
        </w:tc>
      </w:tr>
      <w:tr w:rsidR="007D41D1">
        <w:tc>
          <w:tcPr>
            <w:tcW w:w="3458" w:type="dxa"/>
          </w:tcPr>
          <w:p w:rsidR="007D41D1" w:rsidRDefault="007D41D1">
            <w:pPr>
              <w:pStyle w:val="ConsPlusNormal"/>
            </w:pPr>
            <w:r>
              <w:t>Четвертый</w:t>
            </w:r>
          </w:p>
        </w:tc>
        <w:tc>
          <w:tcPr>
            <w:tcW w:w="5613" w:type="dxa"/>
          </w:tcPr>
          <w:p w:rsidR="007D41D1" w:rsidRDefault="007D41D1">
            <w:pPr>
              <w:pStyle w:val="ConsPlusNormal"/>
              <w:jc w:val="center"/>
            </w:pPr>
            <w:r>
              <w:t>1,92</w:t>
            </w:r>
          </w:p>
        </w:tc>
      </w:tr>
    </w:tbl>
    <w:p w:rsidR="007D41D1" w:rsidRDefault="007D41D1">
      <w:pPr>
        <w:pStyle w:val="ConsPlusNormal"/>
        <w:jc w:val="both"/>
      </w:pPr>
    </w:p>
    <w:p w:rsidR="007D41D1" w:rsidRDefault="007D41D1">
      <w:pPr>
        <w:pStyle w:val="ConsPlusTitle"/>
        <w:ind w:firstLine="540"/>
        <w:jc w:val="both"/>
        <w:outlineLvl w:val="2"/>
      </w:pPr>
      <w:bookmarkStart w:id="22" w:name="P1413"/>
      <w:bookmarkEnd w:id="22"/>
      <w:r>
        <w:t>Коэффициент квалификационного уровня (Ккву)</w:t>
      </w:r>
    </w:p>
    <w:p w:rsidR="007D41D1" w:rsidRDefault="007D41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58"/>
        <w:gridCol w:w="5613"/>
      </w:tblGrid>
      <w:tr w:rsidR="007D41D1">
        <w:tc>
          <w:tcPr>
            <w:tcW w:w="3458" w:type="dxa"/>
          </w:tcPr>
          <w:p w:rsidR="007D41D1" w:rsidRDefault="007D41D1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5613" w:type="dxa"/>
          </w:tcPr>
          <w:p w:rsidR="007D41D1" w:rsidRDefault="007D41D1">
            <w:pPr>
              <w:pStyle w:val="ConsPlusNormal"/>
              <w:jc w:val="center"/>
            </w:pPr>
            <w:r>
              <w:t>Коэффициент квалификационного уровня</w:t>
            </w:r>
          </w:p>
        </w:tc>
      </w:tr>
      <w:tr w:rsidR="007D41D1">
        <w:tc>
          <w:tcPr>
            <w:tcW w:w="3458" w:type="dxa"/>
          </w:tcPr>
          <w:p w:rsidR="007D41D1" w:rsidRDefault="007D41D1">
            <w:pPr>
              <w:pStyle w:val="ConsPlusNormal"/>
            </w:pPr>
            <w:r>
              <w:t>Профессии рабочих</w:t>
            </w:r>
          </w:p>
        </w:tc>
        <w:tc>
          <w:tcPr>
            <w:tcW w:w="5613" w:type="dxa"/>
          </w:tcPr>
          <w:p w:rsidR="007D41D1" w:rsidRDefault="007D41D1">
            <w:pPr>
              <w:pStyle w:val="ConsPlusNormal"/>
            </w:pPr>
          </w:p>
        </w:tc>
      </w:tr>
      <w:tr w:rsidR="007D41D1">
        <w:tc>
          <w:tcPr>
            <w:tcW w:w="3458" w:type="dxa"/>
          </w:tcPr>
          <w:p w:rsidR="007D41D1" w:rsidRDefault="007D41D1">
            <w:pPr>
              <w:pStyle w:val="ConsPlusNormal"/>
            </w:pPr>
            <w:r>
              <w:t>Первый</w:t>
            </w:r>
          </w:p>
        </w:tc>
        <w:tc>
          <w:tcPr>
            <w:tcW w:w="5613" w:type="dxa"/>
          </w:tcPr>
          <w:p w:rsidR="007D41D1" w:rsidRDefault="007D41D1">
            <w:pPr>
              <w:pStyle w:val="ConsPlusNormal"/>
              <w:jc w:val="center"/>
            </w:pPr>
            <w:r>
              <w:t>0,31</w:t>
            </w:r>
          </w:p>
        </w:tc>
      </w:tr>
      <w:tr w:rsidR="007D41D1">
        <w:tc>
          <w:tcPr>
            <w:tcW w:w="3458" w:type="dxa"/>
          </w:tcPr>
          <w:p w:rsidR="007D41D1" w:rsidRDefault="007D41D1">
            <w:pPr>
              <w:pStyle w:val="ConsPlusNormal"/>
            </w:pPr>
            <w:r>
              <w:t>Второй, третий</w:t>
            </w:r>
          </w:p>
        </w:tc>
        <w:tc>
          <w:tcPr>
            <w:tcW w:w="5613" w:type="dxa"/>
          </w:tcPr>
          <w:p w:rsidR="007D41D1" w:rsidRDefault="007D41D1">
            <w:pPr>
              <w:pStyle w:val="ConsPlusNormal"/>
              <w:jc w:val="center"/>
            </w:pPr>
            <w:r>
              <w:t>0,23 - 0,47</w:t>
            </w:r>
          </w:p>
        </w:tc>
      </w:tr>
      <w:tr w:rsidR="007D41D1">
        <w:tc>
          <w:tcPr>
            <w:tcW w:w="3458" w:type="dxa"/>
          </w:tcPr>
          <w:p w:rsidR="007D41D1" w:rsidRDefault="007D41D1">
            <w:pPr>
              <w:pStyle w:val="ConsPlusNormal"/>
            </w:pPr>
            <w:r>
              <w:t>Четвертый</w:t>
            </w:r>
          </w:p>
        </w:tc>
        <w:tc>
          <w:tcPr>
            <w:tcW w:w="5613" w:type="dxa"/>
          </w:tcPr>
          <w:p w:rsidR="007D41D1" w:rsidRDefault="007D41D1">
            <w:pPr>
              <w:pStyle w:val="ConsPlusNormal"/>
              <w:jc w:val="center"/>
            </w:pPr>
            <w:r>
              <w:t>0,39 - 0,55</w:t>
            </w:r>
          </w:p>
        </w:tc>
      </w:tr>
      <w:tr w:rsidR="007D41D1">
        <w:tc>
          <w:tcPr>
            <w:tcW w:w="3458" w:type="dxa"/>
          </w:tcPr>
          <w:p w:rsidR="007D41D1" w:rsidRDefault="007D41D1">
            <w:pPr>
              <w:pStyle w:val="ConsPlusNormal"/>
            </w:pPr>
            <w:r>
              <w:t>Учебно-вспомогательный персонал</w:t>
            </w:r>
          </w:p>
        </w:tc>
        <w:tc>
          <w:tcPr>
            <w:tcW w:w="5613" w:type="dxa"/>
          </w:tcPr>
          <w:p w:rsidR="007D41D1" w:rsidRDefault="007D41D1">
            <w:pPr>
              <w:pStyle w:val="ConsPlusNormal"/>
            </w:pPr>
          </w:p>
        </w:tc>
      </w:tr>
      <w:tr w:rsidR="007D41D1">
        <w:tc>
          <w:tcPr>
            <w:tcW w:w="3458" w:type="dxa"/>
          </w:tcPr>
          <w:p w:rsidR="007D41D1" w:rsidRDefault="007D41D1">
            <w:pPr>
              <w:pStyle w:val="ConsPlusNormal"/>
            </w:pPr>
            <w:r>
              <w:t>Первый, второй</w:t>
            </w:r>
          </w:p>
        </w:tc>
        <w:tc>
          <w:tcPr>
            <w:tcW w:w="5613" w:type="dxa"/>
          </w:tcPr>
          <w:p w:rsidR="007D41D1" w:rsidRDefault="007D41D1">
            <w:pPr>
              <w:pStyle w:val="ConsPlusNormal"/>
              <w:jc w:val="center"/>
            </w:pPr>
            <w:r>
              <w:t>0,31 - 0,55</w:t>
            </w:r>
          </w:p>
        </w:tc>
      </w:tr>
      <w:tr w:rsidR="007D41D1">
        <w:tc>
          <w:tcPr>
            <w:tcW w:w="3458" w:type="dxa"/>
          </w:tcPr>
          <w:p w:rsidR="007D41D1" w:rsidRDefault="007D41D1">
            <w:pPr>
              <w:pStyle w:val="ConsPlusNormal"/>
            </w:pPr>
            <w:r>
              <w:t>Должности специалистов и служащих</w:t>
            </w:r>
          </w:p>
        </w:tc>
        <w:tc>
          <w:tcPr>
            <w:tcW w:w="5613" w:type="dxa"/>
          </w:tcPr>
          <w:p w:rsidR="007D41D1" w:rsidRDefault="007D41D1">
            <w:pPr>
              <w:pStyle w:val="ConsPlusNormal"/>
            </w:pPr>
          </w:p>
        </w:tc>
      </w:tr>
      <w:tr w:rsidR="007D41D1">
        <w:tc>
          <w:tcPr>
            <w:tcW w:w="3458" w:type="dxa"/>
          </w:tcPr>
          <w:p w:rsidR="007D41D1" w:rsidRDefault="007D41D1">
            <w:pPr>
              <w:pStyle w:val="ConsPlusNormal"/>
            </w:pPr>
            <w:r>
              <w:t>Первый</w:t>
            </w:r>
          </w:p>
        </w:tc>
        <w:tc>
          <w:tcPr>
            <w:tcW w:w="5613" w:type="dxa"/>
          </w:tcPr>
          <w:p w:rsidR="007D41D1" w:rsidRDefault="007D41D1">
            <w:pPr>
              <w:pStyle w:val="ConsPlusNormal"/>
              <w:jc w:val="center"/>
            </w:pPr>
            <w:r>
              <w:t>0,39 - 0,63</w:t>
            </w:r>
          </w:p>
        </w:tc>
      </w:tr>
      <w:tr w:rsidR="007D41D1">
        <w:tc>
          <w:tcPr>
            <w:tcW w:w="3458" w:type="dxa"/>
          </w:tcPr>
          <w:p w:rsidR="007D41D1" w:rsidRDefault="007D41D1">
            <w:pPr>
              <w:pStyle w:val="ConsPlusNormal"/>
            </w:pPr>
            <w:r>
              <w:t>Второй</w:t>
            </w:r>
          </w:p>
        </w:tc>
        <w:tc>
          <w:tcPr>
            <w:tcW w:w="5613" w:type="dxa"/>
          </w:tcPr>
          <w:p w:rsidR="007D41D1" w:rsidRDefault="007D41D1">
            <w:pPr>
              <w:pStyle w:val="ConsPlusNormal"/>
              <w:jc w:val="center"/>
            </w:pPr>
            <w:r>
              <w:t>0,43 - 0,67</w:t>
            </w:r>
          </w:p>
        </w:tc>
      </w:tr>
      <w:tr w:rsidR="007D41D1">
        <w:tc>
          <w:tcPr>
            <w:tcW w:w="3458" w:type="dxa"/>
          </w:tcPr>
          <w:p w:rsidR="007D41D1" w:rsidRDefault="007D41D1">
            <w:pPr>
              <w:pStyle w:val="ConsPlusNormal"/>
            </w:pPr>
            <w:r>
              <w:t>Третий</w:t>
            </w:r>
          </w:p>
        </w:tc>
        <w:tc>
          <w:tcPr>
            <w:tcW w:w="5613" w:type="dxa"/>
          </w:tcPr>
          <w:p w:rsidR="007D41D1" w:rsidRDefault="007D41D1">
            <w:pPr>
              <w:pStyle w:val="ConsPlusNormal"/>
              <w:jc w:val="center"/>
            </w:pPr>
            <w:r>
              <w:t>0,47 - 0,71</w:t>
            </w:r>
          </w:p>
        </w:tc>
      </w:tr>
      <w:tr w:rsidR="007D41D1">
        <w:tc>
          <w:tcPr>
            <w:tcW w:w="3458" w:type="dxa"/>
          </w:tcPr>
          <w:p w:rsidR="007D41D1" w:rsidRDefault="007D41D1">
            <w:pPr>
              <w:pStyle w:val="ConsPlusNormal"/>
            </w:pPr>
            <w:r>
              <w:t>Четвертый</w:t>
            </w:r>
          </w:p>
        </w:tc>
        <w:tc>
          <w:tcPr>
            <w:tcW w:w="5613" w:type="dxa"/>
          </w:tcPr>
          <w:p w:rsidR="007D41D1" w:rsidRDefault="007D41D1">
            <w:pPr>
              <w:pStyle w:val="ConsPlusNormal"/>
              <w:jc w:val="center"/>
            </w:pPr>
            <w:r>
              <w:t>0,51 - 0,75</w:t>
            </w:r>
          </w:p>
        </w:tc>
      </w:tr>
      <w:tr w:rsidR="007D41D1">
        <w:tc>
          <w:tcPr>
            <w:tcW w:w="3458" w:type="dxa"/>
          </w:tcPr>
          <w:p w:rsidR="007D41D1" w:rsidRDefault="007D41D1">
            <w:pPr>
              <w:pStyle w:val="ConsPlusNormal"/>
            </w:pPr>
            <w:r>
              <w:t>Пятый</w:t>
            </w:r>
          </w:p>
        </w:tc>
        <w:tc>
          <w:tcPr>
            <w:tcW w:w="5613" w:type="dxa"/>
          </w:tcPr>
          <w:p w:rsidR="007D41D1" w:rsidRDefault="007D41D1">
            <w:pPr>
              <w:pStyle w:val="ConsPlusNormal"/>
              <w:jc w:val="center"/>
            </w:pPr>
            <w:r>
              <w:t>0,55 - 0,79</w:t>
            </w:r>
          </w:p>
        </w:tc>
      </w:tr>
    </w:tbl>
    <w:p w:rsidR="007D41D1" w:rsidRDefault="007D41D1">
      <w:pPr>
        <w:pStyle w:val="ConsPlusNormal"/>
        <w:jc w:val="both"/>
      </w:pPr>
    </w:p>
    <w:p w:rsidR="007D41D1" w:rsidRDefault="007D41D1">
      <w:pPr>
        <w:pStyle w:val="ConsPlusTitle"/>
        <w:ind w:firstLine="540"/>
        <w:jc w:val="both"/>
        <w:outlineLvl w:val="2"/>
      </w:pPr>
      <w:r>
        <w:t>Должностные оклады с учетом коэффициентов (5001 x (</w:t>
      </w:r>
      <w:hyperlink w:anchor="P1400" w:history="1">
        <w:r>
          <w:rPr>
            <w:color w:val="0000FF"/>
          </w:rPr>
          <w:t>Кугр</w:t>
        </w:r>
      </w:hyperlink>
      <w:r>
        <w:t xml:space="preserve"> + </w:t>
      </w:r>
      <w:hyperlink w:anchor="P1413" w:history="1">
        <w:r>
          <w:rPr>
            <w:color w:val="0000FF"/>
          </w:rPr>
          <w:t>Ккву</w:t>
        </w:r>
      </w:hyperlink>
      <w:r>
        <w:t>))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ind w:firstLine="540"/>
        <w:jc w:val="both"/>
      </w:pPr>
      <w:r>
        <w:t>Профессии рабочих первого уровня</w:t>
      </w:r>
    </w:p>
    <w:p w:rsidR="007D41D1" w:rsidRDefault="007D41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4535"/>
        <w:gridCol w:w="2268"/>
      </w:tblGrid>
      <w:tr w:rsidR="007D41D1">
        <w:tc>
          <w:tcPr>
            <w:tcW w:w="2268" w:type="dxa"/>
          </w:tcPr>
          <w:p w:rsidR="007D41D1" w:rsidRDefault="007D41D1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4535" w:type="dxa"/>
          </w:tcPr>
          <w:p w:rsidR="007D41D1" w:rsidRDefault="007D41D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268" w:type="dxa"/>
          </w:tcPr>
          <w:p w:rsidR="007D41D1" w:rsidRDefault="007D41D1">
            <w:pPr>
              <w:pStyle w:val="ConsPlusNormal"/>
              <w:jc w:val="center"/>
            </w:pPr>
            <w:r>
              <w:t>Должностные оклады с учетом коэффициентов в месяц, в рублях</w:t>
            </w:r>
          </w:p>
        </w:tc>
      </w:tr>
      <w:tr w:rsidR="007D41D1">
        <w:tc>
          <w:tcPr>
            <w:tcW w:w="2268" w:type="dxa"/>
          </w:tcPr>
          <w:p w:rsidR="007D41D1" w:rsidRDefault="007D41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7D41D1" w:rsidRDefault="007D41D1">
            <w:pPr>
              <w:pStyle w:val="ConsPlusNormal"/>
            </w:pPr>
            <w:r>
              <w:t>Грузчик, дворник, садовник, уборщик производственных помещений, уборщик служебных помещений</w:t>
            </w:r>
          </w:p>
        </w:tc>
        <w:tc>
          <w:tcPr>
            <w:tcW w:w="2268" w:type="dxa"/>
          </w:tcPr>
          <w:p w:rsidR="007D41D1" w:rsidRDefault="007D41D1">
            <w:pPr>
              <w:pStyle w:val="ConsPlusNormal"/>
              <w:jc w:val="center"/>
            </w:pPr>
            <w:r>
              <w:t>5551</w:t>
            </w:r>
          </w:p>
        </w:tc>
      </w:tr>
    </w:tbl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ind w:firstLine="540"/>
        <w:jc w:val="both"/>
      </w:pPr>
      <w:r>
        <w:t>Профессии рабочих второго уровня</w:t>
      </w:r>
    </w:p>
    <w:p w:rsidR="007D41D1" w:rsidRDefault="007D41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4535"/>
        <w:gridCol w:w="2268"/>
      </w:tblGrid>
      <w:tr w:rsidR="007D41D1">
        <w:tc>
          <w:tcPr>
            <w:tcW w:w="2268" w:type="dxa"/>
          </w:tcPr>
          <w:p w:rsidR="007D41D1" w:rsidRDefault="007D41D1">
            <w:pPr>
              <w:pStyle w:val="ConsPlusNormal"/>
              <w:jc w:val="center"/>
            </w:pPr>
            <w:r>
              <w:t xml:space="preserve">Квалификационный </w:t>
            </w:r>
            <w:r>
              <w:lastRenderedPageBreak/>
              <w:t>уровень</w:t>
            </w:r>
          </w:p>
        </w:tc>
        <w:tc>
          <w:tcPr>
            <w:tcW w:w="4535" w:type="dxa"/>
          </w:tcPr>
          <w:p w:rsidR="007D41D1" w:rsidRDefault="007D41D1">
            <w:pPr>
              <w:pStyle w:val="ConsPlusNormal"/>
              <w:jc w:val="center"/>
            </w:pPr>
            <w:r>
              <w:lastRenderedPageBreak/>
              <w:t>Наименование должности</w:t>
            </w:r>
          </w:p>
        </w:tc>
        <w:tc>
          <w:tcPr>
            <w:tcW w:w="2268" w:type="dxa"/>
          </w:tcPr>
          <w:p w:rsidR="007D41D1" w:rsidRDefault="007D41D1">
            <w:pPr>
              <w:pStyle w:val="ConsPlusNormal"/>
              <w:jc w:val="center"/>
            </w:pPr>
            <w:r>
              <w:t xml:space="preserve">Должностные оклады </w:t>
            </w:r>
            <w:r>
              <w:lastRenderedPageBreak/>
              <w:t>с учетом коэффициентов в месяц, в рублях</w:t>
            </w:r>
          </w:p>
        </w:tc>
      </w:tr>
      <w:tr w:rsidR="007D41D1">
        <w:tc>
          <w:tcPr>
            <w:tcW w:w="2268" w:type="dxa"/>
          </w:tcPr>
          <w:p w:rsidR="007D41D1" w:rsidRDefault="007D41D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4535" w:type="dxa"/>
          </w:tcPr>
          <w:p w:rsidR="007D41D1" w:rsidRDefault="007D41D1">
            <w:pPr>
              <w:pStyle w:val="ConsPlusNormal"/>
            </w:pPr>
            <w:r>
              <w:t xml:space="preserve">Наименования профессий рабочих, по которым предусмотрено присвоение 1-го - 7-го квалификационных разрядов в соответствии с Единым тарифно-квалификационным </w:t>
            </w:r>
            <w:hyperlink r:id="rId76" w:history="1">
              <w:r>
                <w:rPr>
                  <w:color w:val="0000FF"/>
                </w:rPr>
                <w:t>справочником</w:t>
              </w:r>
            </w:hyperlink>
            <w:r>
              <w:t xml:space="preserve"> работ и профессий рабочих (выпуск 1, раздел "Профессии рабочих, общие для всех отраслей народного хозяйства"), брошюровщик, буфетчик, возчик, гардеробщик, дезинфектор, егерь</w:t>
            </w:r>
          </w:p>
        </w:tc>
        <w:tc>
          <w:tcPr>
            <w:tcW w:w="2268" w:type="dxa"/>
          </w:tcPr>
          <w:p w:rsidR="007D41D1" w:rsidRDefault="007D41D1">
            <w:pPr>
              <w:pStyle w:val="ConsPlusNormal"/>
              <w:jc w:val="center"/>
            </w:pPr>
            <w:r>
              <w:t>5951 - 7151</w:t>
            </w:r>
          </w:p>
        </w:tc>
      </w:tr>
      <w:tr w:rsidR="007D41D1">
        <w:tc>
          <w:tcPr>
            <w:tcW w:w="2268" w:type="dxa"/>
          </w:tcPr>
          <w:p w:rsidR="007D41D1" w:rsidRDefault="007D41D1">
            <w:pPr>
              <w:pStyle w:val="ConsPlusNormal"/>
            </w:pPr>
          </w:p>
        </w:tc>
        <w:tc>
          <w:tcPr>
            <w:tcW w:w="4535" w:type="dxa"/>
          </w:tcPr>
          <w:p w:rsidR="007D41D1" w:rsidRDefault="007D41D1">
            <w:pPr>
              <w:pStyle w:val="ConsPlusNormal"/>
            </w:pPr>
            <w:proofErr w:type="gramStart"/>
            <w:r>
              <w:t>Истопник, кастелянша, кладовщик, кондитер, конюх, курьер, лесовод, машинист (кочегар) котельной, машинист по стирке спецодежды, машинист швейных машин и автоматов, монтажист, няня, оператор котельной, оператор копировальных и множительных, машин, парикмахер, переплетчик документов, печатник, рабочий по уходу за животными, слесарь по ремонту автомобилей, сторож (вахтер)</w:t>
            </w:r>
            <w:proofErr w:type="gramEnd"/>
          </w:p>
        </w:tc>
        <w:tc>
          <w:tcPr>
            <w:tcW w:w="2268" w:type="dxa"/>
          </w:tcPr>
          <w:p w:rsidR="007D41D1" w:rsidRDefault="007D41D1">
            <w:pPr>
              <w:pStyle w:val="ConsPlusNormal"/>
            </w:pPr>
          </w:p>
        </w:tc>
      </w:tr>
      <w:tr w:rsidR="007D41D1">
        <w:tc>
          <w:tcPr>
            <w:tcW w:w="2268" w:type="dxa"/>
          </w:tcPr>
          <w:p w:rsidR="007D41D1" w:rsidRDefault="007D41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5" w:type="dxa"/>
          </w:tcPr>
          <w:p w:rsidR="007D41D1" w:rsidRDefault="007D41D1">
            <w:pPr>
              <w:pStyle w:val="ConsPlusNormal"/>
            </w:pPr>
            <w:r>
              <w:t xml:space="preserve">Наименования профессий рабочих, по которым предусмотрено присвоение 8-го квалификационного разряда в соответствии с Единым тарифно-квалификационным </w:t>
            </w:r>
            <w:hyperlink r:id="rId77" w:history="1">
              <w:r>
                <w:rPr>
                  <w:color w:val="0000FF"/>
                </w:rPr>
                <w:t>справочником</w:t>
              </w:r>
            </w:hyperlink>
            <w:r>
              <w:t xml:space="preserve"> работ и профессий рабочих (выпуск 1, раздел "Профессии рабочих, общие для всех отраслей народного хозяйства"), водитель автомобиля, водитель автобуса, механик по обслуживанию звуковой техники, тракторист, кочегар</w:t>
            </w:r>
          </w:p>
        </w:tc>
        <w:tc>
          <w:tcPr>
            <w:tcW w:w="2268" w:type="dxa"/>
          </w:tcPr>
          <w:p w:rsidR="007D41D1" w:rsidRDefault="007D41D1">
            <w:pPr>
              <w:pStyle w:val="ConsPlusNormal"/>
            </w:pPr>
          </w:p>
        </w:tc>
      </w:tr>
      <w:tr w:rsidR="007D41D1">
        <w:tc>
          <w:tcPr>
            <w:tcW w:w="2268" w:type="dxa"/>
          </w:tcPr>
          <w:p w:rsidR="007D41D1" w:rsidRDefault="007D41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5" w:type="dxa"/>
          </w:tcPr>
          <w:p w:rsidR="007D41D1" w:rsidRDefault="007D41D1">
            <w:pPr>
              <w:pStyle w:val="ConsPlusNormal"/>
            </w:pPr>
            <w:r>
              <w:t>Наименования профессий рабочих, предусмотренных 1 - 3 квалификационными уровнями профессий рабочих, выполняющих важные (особо важные) и ответственные (особо ответственные) работы</w:t>
            </w:r>
          </w:p>
        </w:tc>
        <w:tc>
          <w:tcPr>
            <w:tcW w:w="2268" w:type="dxa"/>
          </w:tcPr>
          <w:p w:rsidR="007D41D1" w:rsidRDefault="007D41D1">
            <w:pPr>
              <w:pStyle w:val="ConsPlusNormal"/>
              <w:jc w:val="center"/>
            </w:pPr>
            <w:r>
              <w:t>6751 - 7552</w:t>
            </w:r>
          </w:p>
        </w:tc>
      </w:tr>
    </w:tbl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ind w:firstLine="540"/>
        <w:jc w:val="both"/>
      </w:pPr>
      <w:r>
        <w:t>Учебно-вспомогательный персонал первого уровня</w:t>
      </w:r>
    </w:p>
    <w:p w:rsidR="007D41D1" w:rsidRDefault="007D41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4535"/>
        <w:gridCol w:w="2268"/>
      </w:tblGrid>
      <w:tr w:rsidR="007D41D1">
        <w:tc>
          <w:tcPr>
            <w:tcW w:w="2268" w:type="dxa"/>
          </w:tcPr>
          <w:p w:rsidR="007D41D1" w:rsidRDefault="007D41D1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4535" w:type="dxa"/>
          </w:tcPr>
          <w:p w:rsidR="007D41D1" w:rsidRDefault="007D41D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268" w:type="dxa"/>
          </w:tcPr>
          <w:p w:rsidR="007D41D1" w:rsidRDefault="007D41D1">
            <w:pPr>
              <w:pStyle w:val="ConsPlusNormal"/>
              <w:jc w:val="center"/>
            </w:pPr>
            <w:r>
              <w:t>Должностные оклады с учетом коэффициентов в месяц, в рублях</w:t>
            </w:r>
          </w:p>
        </w:tc>
      </w:tr>
      <w:tr w:rsidR="007D41D1">
        <w:tc>
          <w:tcPr>
            <w:tcW w:w="2268" w:type="dxa"/>
          </w:tcPr>
          <w:p w:rsidR="007D41D1" w:rsidRDefault="007D41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7D41D1" w:rsidRDefault="007D41D1">
            <w:pPr>
              <w:pStyle w:val="ConsPlusNormal"/>
            </w:pPr>
            <w:r>
              <w:t>Вожатый, помощник воспитателя, секретарь учебной части</w:t>
            </w:r>
          </w:p>
        </w:tc>
        <w:tc>
          <w:tcPr>
            <w:tcW w:w="2268" w:type="dxa"/>
          </w:tcPr>
          <w:p w:rsidR="007D41D1" w:rsidRDefault="007D41D1">
            <w:pPr>
              <w:pStyle w:val="ConsPlusNormal"/>
              <w:jc w:val="center"/>
            </w:pPr>
            <w:r>
              <w:t>5551 - 6751</w:t>
            </w:r>
          </w:p>
        </w:tc>
      </w:tr>
    </w:tbl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ind w:firstLine="540"/>
        <w:jc w:val="both"/>
      </w:pPr>
      <w:r>
        <w:lastRenderedPageBreak/>
        <w:t>Учебно-вспомогательный персонал второго уровня</w:t>
      </w:r>
    </w:p>
    <w:p w:rsidR="007D41D1" w:rsidRDefault="007D41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4535"/>
        <w:gridCol w:w="2268"/>
      </w:tblGrid>
      <w:tr w:rsidR="007D41D1">
        <w:tc>
          <w:tcPr>
            <w:tcW w:w="2268" w:type="dxa"/>
          </w:tcPr>
          <w:p w:rsidR="007D41D1" w:rsidRDefault="007D41D1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4535" w:type="dxa"/>
          </w:tcPr>
          <w:p w:rsidR="007D41D1" w:rsidRDefault="007D41D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268" w:type="dxa"/>
          </w:tcPr>
          <w:p w:rsidR="007D41D1" w:rsidRDefault="007D41D1">
            <w:pPr>
              <w:pStyle w:val="ConsPlusNormal"/>
              <w:jc w:val="center"/>
            </w:pPr>
            <w:r>
              <w:t>Должностные оклады с учетом коэффициентов в месяц, в рублях</w:t>
            </w:r>
          </w:p>
        </w:tc>
      </w:tr>
      <w:tr w:rsidR="007D41D1">
        <w:tc>
          <w:tcPr>
            <w:tcW w:w="2268" w:type="dxa"/>
          </w:tcPr>
          <w:p w:rsidR="007D41D1" w:rsidRDefault="007D41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7D41D1" w:rsidRDefault="007D41D1">
            <w:pPr>
              <w:pStyle w:val="ConsPlusNormal"/>
            </w:pPr>
            <w:r>
              <w:t>Дежурный по режиму, младший воспитатель</w:t>
            </w:r>
          </w:p>
        </w:tc>
        <w:tc>
          <w:tcPr>
            <w:tcW w:w="2268" w:type="dxa"/>
          </w:tcPr>
          <w:p w:rsidR="007D41D1" w:rsidRDefault="007D41D1">
            <w:pPr>
              <w:pStyle w:val="ConsPlusNormal"/>
              <w:jc w:val="center"/>
            </w:pPr>
            <w:r>
              <w:t>6351 - 7552</w:t>
            </w:r>
          </w:p>
        </w:tc>
      </w:tr>
      <w:tr w:rsidR="007D41D1">
        <w:tc>
          <w:tcPr>
            <w:tcW w:w="2268" w:type="dxa"/>
          </w:tcPr>
          <w:p w:rsidR="007D41D1" w:rsidRDefault="007D41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</w:tcPr>
          <w:p w:rsidR="007D41D1" w:rsidRDefault="007D41D1">
            <w:pPr>
              <w:pStyle w:val="ConsPlusNormal"/>
            </w:pPr>
            <w:r>
              <w:t>Диспетчер, старший дежурный по режиму</w:t>
            </w:r>
          </w:p>
        </w:tc>
        <w:tc>
          <w:tcPr>
            <w:tcW w:w="2268" w:type="dxa"/>
          </w:tcPr>
          <w:p w:rsidR="007D41D1" w:rsidRDefault="007D41D1">
            <w:pPr>
              <w:pStyle w:val="ConsPlusNormal"/>
            </w:pPr>
          </w:p>
        </w:tc>
      </w:tr>
    </w:tbl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ind w:firstLine="540"/>
        <w:jc w:val="both"/>
      </w:pPr>
      <w:r>
        <w:t>Должности служащих первого уровня</w:t>
      </w:r>
    </w:p>
    <w:p w:rsidR="007D41D1" w:rsidRDefault="007D41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4535"/>
        <w:gridCol w:w="2268"/>
      </w:tblGrid>
      <w:tr w:rsidR="007D41D1">
        <w:tc>
          <w:tcPr>
            <w:tcW w:w="2268" w:type="dxa"/>
          </w:tcPr>
          <w:p w:rsidR="007D41D1" w:rsidRDefault="007D41D1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4535" w:type="dxa"/>
          </w:tcPr>
          <w:p w:rsidR="007D41D1" w:rsidRDefault="007D41D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268" w:type="dxa"/>
          </w:tcPr>
          <w:p w:rsidR="007D41D1" w:rsidRDefault="007D41D1">
            <w:pPr>
              <w:pStyle w:val="ConsPlusNormal"/>
              <w:jc w:val="center"/>
            </w:pPr>
            <w:r>
              <w:t>Должностные оклады с учетом коэффициентов в месяц, в рублях</w:t>
            </w:r>
          </w:p>
        </w:tc>
      </w:tr>
      <w:tr w:rsidR="007D41D1">
        <w:tc>
          <w:tcPr>
            <w:tcW w:w="2268" w:type="dxa"/>
          </w:tcPr>
          <w:p w:rsidR="007D41D1" w:rsidRDefault="007D41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7D41D1" w:rsidRDefault="007D41D1">
            <w:pPr>
              <w:pStyle w:val="ConsPlusNormal"/>
            </w:pPr>
            <w:proofErr w:type="gramStart"/>
            <w:r>
              <w:t>Агент, агент по закупкам, архивариус, дежурный (по общежитию и др.), делопроизводитель, кассир, комендант, машинистка, паспортист, секретарь, секретарь-машинистка, экспедитор</w:t>
            </w:r>
            <w:proofErr w:type="gramEnd"/>
          </w:p>
        </w:tc>
        <w:tc>
          <w:tcPr>
            <w:tcW w:w="2268" w:type="dxa"/>
          </w:tcPr>
          <w:p w:rsidR="007D41D1" w:rsidRDefault="007D41D1">
            <w:pPr>
              <w:pStyle w:val="ConsPlusNormal"/>
              <w:jc w:val="center"/>
            </w:pPr>
            <w:r>
              <w:t>5951 - 7151</w:t>
            </w:r>
          </w:p>
        </w:tc>
      </w:tr>
      <w:tr w:rsidR="007D41D1">
        <w:tc>
          <w:tcPr>
            <w:tcW w:w="2268" w:type="dxa"/>
          </w:tcPr>
          <w:p w:rsidR="007D41D1" w:rsidRDefault="007D41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</w:tcPr>
          <w:p w:rsidR="007D41D1" w:rsidRDefault="007D41D1">
            <w:pPr>
              <w:pStyle w:val="ConsPlusNormal"/>
            </w:pPr>
            <w:r>
              <w:t>Должности служащих первого квалификационного уровня, по которым устанавливается производное должностное наименование "старший"</w:t>
            </w:r>
          </w:p>
        </w:tc>
        <w:tc>
          <w:tcPr>
            <w:tcW w:w="2268" w:type="dxa"/>
          </w:tcPr>
          <w:p w:rsidR="007D41D1" w:rsidRDefault="007D41D1">
            <w:pPr>
              <w:pStyle w:val="ConsPlusNormal"/>
              <w:jc w:val="center"/>
            </w:pPr>
            <w:r>
              <w:t>6151 - 7351</w:t>
            </w:r>
          </w:p>
        </w:tc>
      </w:tr>
    </w:tbl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ind w:firstLine="540"/>
        <w:jc w:val="both"/>
      </w:pPr>
      <w:r>
        <w:t>Должности служащих второго уровня</w:t>
      </w:r>
    </w:p>
    <w:p w:rsidR="007D41D1" w:rsidRDefault="007D41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4535"/>
        <w:gridCol w:w="2268"/>
      </w:tblGrid>
      <w:tr w:rsidR="007D41D1">
        <w:tc>
          <w:tcPr>
            <w:tcW w:w="2268" w:type="dxa"/>
          </w:tcPr>
          <w:p w:rsidR="007D41D1" w:rsidRDefault="007D41D1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4535" w:type="dxa"/>
          </w:tcPr>
          <w:p w:rsidR="007D41D1" w:rsidRDefault="007D41D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268" w:type="dxa"/>
          </w:tcPr>
          <w:p w:rsidR="007D41D1" w:rsidRDefault="007D41D1">
            <w:pPr>
              <w:pStyle w:val="ConsPlusNormal"/>
              <w:jc w:val="center"/>
            </w:pPr>
            <w:r>
              <w:t>Должностные оклады с учетом коэффициентов в месяц, в рублях</w:t>
            </w:r>
          </w:p>
        </w:tc>
      </w:tr>
      <w:tr w:rsidR="007D41D1">
        <w:tc>
          <w:tcPr>
            <w:tcW w:w="2268" w:type="dxa"/>
          </w:tcPr>
          <w:p w:rsidR="007D41D1" w:rsidRDefault="007D41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7D41D1" w:rsidRDefault="007D41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7D41D1" w:rsidRDefault="007D41D1">
            <w:pPr>
              <w:pStyle w:val="ConsPlusNormal"/>
              <w:jc w:val="center"/>
            </w:pPr>
            <w:r>
              <w:t>3</w:t>
            </w:r>
          </w:p>
        </w:tc>
      </w:tr>
      <w:tr w:rsidR="007D41D1">
        <w:tc>
          <w:tcPr>
            <w:tcW w:w="2268" w:type="dxa"/>
          </w:tcPr>
          <w:p w:rsidR="007D41D1" w:rsidRDefault="007D41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7D41D1" w:rsidRDefault="007D41D1">
            <w:pPr>
              <w:pStyle w:val="ConsPlusNormal"/>
            </w:pPr>
            <w:r>
              <w:t xml:space="preserve">Диспетчер, администратор, инспектор по кадрам, инспектор по </w:t>
            </w:r>
            <w:proofErr w:type="gramStart"/>
            <w:r>
              <w:t>контролю за</w:t>
            </w:r>
            <w:proofErr w:type="gramEnd"/>
            <w:r>
              <w:t xml:space="preserve"> исполнением поручений, секретарь руководителя, лаборант, повар, секретарь незрячего специалиста, техник, художник, ассистент по оказанию технической помощи инвалидам и лицам с ограниченными возможностями здоровья</w:t>
            </w:r>
          </w:p>
        </w:tc>
        <w:tc>
          <w:tcPr>
            <w:tcW w:w="2268" w:type="dxa"/>
          </w:tcPr>
          <w:p w:rsidR="007D41D1" w:rsidRDefault="007D41D1">
            <w:pPr>
              <w:pStyle w:val="ConsPlusNormal"/>
              <w:jc w:val="center"/>
            </w:pPr>
            <w:r>
              <w:t>6751 - 7952</w:t>
            </w:r>
          </w:p>
        </w:tc>
      </w:tr>
      <w:tr w:rsidR="007D41D1">
        <w:tc>
          <w:tcPr>
            <w:tcW w:w="2268" w:type="dxa"/>
            <w:vMerge w:val="restart"/>
          </w:tcPr>
          <w:p w:rsidR="007D41D1" w:rsidRDefault="007D41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</w:tcPr>
          <w:p w:rsidR="007D41D1" w:rsidRDefault="007D41D1">
            <w:pPr>
              <w:pStyle w:val="ConsPlusNormal"/>
            </w:pPr>
            <w:r>
              <w:t>Заведующий архивом, заведующий канцелярией, заведующий складом, заведующий хозяйством</w:t>
            </w:r>
          </w:p>
        </w:tc>
        <w:tc>
          <w:tcPr>
            <w:tcW w:w="2268" w:type="dxa"/>
            <w:vMerge w:val="restart"/>
          </w:tcPr>
          <w:p w:rsidR="007D41D1" w:rsidRDefault="007D41D1">
            <w:pPr>
              <w:pStyle w:val="ConsPlusNormal"/>
              <w:jc w:val="center"/>
            </w:pPr>
            <w:r>
              <w:t>6951 - 8152</w:t>
            </w:r>
          </w:p>
        </w:tc>
      </w:tr>
      <w:tr w:rsidR="007D41D1">
        <w:tc>
          <w:tcPr>
            <w:tcW w:w="2268" w:type="dxa"/>
            <w:vMerge/>
          </w:tcPr>
          <w:p w:rsidR="007D41D1" w:rsidRDefault="007D41D1"/>
        </w:tc>
        <w:tc>
          <w:tcPr>
            <w:tcW w:w="4535" w:type="dxa"/>
          </w:tcPr>
          <w:p w:rsidR="007D41D1" w:rsidRDefault="007D41D1">
            <w:pPr>
              <w:pStyle w:val="ConsPlusNormal"/>
            </w:pPr>
            <w:r>
              <w:t xml:space="preserve">Должности служащих первого квалификационного уровня, по которым </w:t>
            </w:r>
            <w:r>
              <w:lastRenderedPageBreak/>
              <w:t>устанавливается производное должностное наименование "старший"</w:t>
            </w:r>
          </w:p>
        </w:tc>
        <w:tc>
          <w:tcPr>
            <w:tcW w:w="2268" w:type="dxa"/>
            <w:vMerge/>
          </w:tcPr>
          <w:p w:rsidR="007D41D1" w:rsidRDefault="007D41D1"/>
        </w:tc>
      </w:tr>
      <w:tr w:rsidR="007D41D1">
        <w:tc>
          <w:tcPr>
            <w:tcW w:w="2268" w:type="dxa"/>
          </w:tcPr>
          <w:p w:rsidR="007D41D1" w:rsidRDefault="007D41D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535" w:type="dxa"/>
          </w:tcPr>
          <w:p w:rsidR="007D41D1" w:rsidRDefault="007D41D1">
            <w:pPr>
              <w:pStyle w:val="ConsPlusNormal"/>
            </w:pPr>
            <w:r>
              <w:t>Заведующий общежитием, заведующий производством (шеф-повар), заведующий столовой, начальник хозяйственного отдела</w:t>
            </w:r>
          </w:p>
        </w:tc>
        <w:tc>
          <w:tcPr>
            <w:tcW w:w="2268" w:type="dxa"/>
          </w:tcPr>
          <w:p w:rsidR="007D41D1" w:rsidRDefault="007D41D1">
            <w:pPr>
              <w:pStyle w:val="ConsPlusNormal"/>
              <w:jc w:val="center"/>
            </w:pPr>
            <w:r>
              <w:t>7151 - 8352</w:t>
            </w:r>
          </w:p>
        </w:tc>
      </w:tr>
      <w:tr w:rsidR="007D41D1">
        <w:tc>
          <w:tcPr>
            <w:tcW w:w="2268" w:type="dxa"/>
          </w:tcPr>
          <w:p w:rsidR="007D41D1" w:rsidRDefault="007D41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35" w:type="dxa"/>
          </w:tcPr>
          <w:p w:rsidR="007D41D1" w:rsidRDefault="007D41D1">
            <w:pPr>
              <w:pStyle w:val="ConsPlusNormal"/>
            </w:pPr>
            <w:r>
              <w:t>Механик</w:t>
            </w:r>
          </w:p>
        </w:tc>
        <w:tc>
          <w:tcPr>
            <w:tcW w:w="2268" w:type="dxa"/>
          </w:tcPr>
          <w:p w:rsidR="007D41D1" w:rsidRDefault="007D41D1">
            <w:pPr>
              <w:pStyle w:val="ConsPlusNormal"/>
              <w:jc w:val="center"/>
            </w:pPr>
            <w:r>
              <w:t>7351 - 8552</w:t>
            </w:r>
          </w:p>
        </w:tc>
      </w:tr>
      <w:tr w:rsidR="007D41D1">
        <w:tc>
          <w:tcPr>
            <w:tcW w:w="2268" w:type="dxa"/>
          </w:tcPr>
          <w:p w:rsidR="007D41D1" w:rsidRDefault="007D41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5" w:type="dxa"/>
          </w:tcPr>
          <w:p w:rsidR="007D41D1" w:rsidRDefault="007D41D1">
            <w:pPr>
              <w:pStyle w:val="ConsPlusNormal"/>
            </w:pPr>
            <w:r>
              <w:t>Начальник гаража, начальник (заведующий) мастерской</w:t>
            </w:r>
          </w:p>
        </w:tc>
        <w:tc>
          <w:tcPr>
            <w:tcW w:w="2268" w:type="dxa"/>
          </w:tcPr>
          <w:p w:rsidR="007D41D1" w:rsidRDefault="007D41D1">
            <w:pPr>
              <w:pStyle w:val="ConsPlusNormal"/>
              <w:jc w:val="center"/>
            </w:pPr>
            <w:r>
              <w:t>7552 - 8752</w:t>
            </w:r>
          </w:p>
        </w:tc>
      </w:tr>
    </w:tbl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ind w:firstLine="540"/>
        <w:jc w:val="both"/>
      </w:pPr>
      <w:r>
        <w:t>Должности служащих третьего уровня</w:t>
      </w:r>
    </w:p>
    <w:p w:rsidR="007D41D1" w:rsidRDefault="007D41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4535"/>
        <w:gridCol w:w="2268"/>
      </w:tblGrid>
      <w:tr w:rsidR="007D41D1">
        <w:tc>
          <w:tcPr>
            <w:tcW w:w="2268" w:type="dxa"/>
          </w:tcPr>
          <w:p w:rsidR="007D41D1" w:rsidRDefault="007D41D1">
            <w:pPr>
              <w:pStyle w:val="ConsPlusNormal"/>
              <w:jc w:val="center"/>
            </w:pPr>
            <w:r>
              <w:t>Квалификационный уровень</w:t>
            </w:r>
          </w:p>
        </w:tc>
        <w:tc>
          <w:tcPr>
            <w:tcW w:w="4535" w:type="dxa"/>
          </w:tcPr>
          <w:p w:rsidR="007D41D1" w:rsidRDefault="007D41D1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268" w:type="dxa"/>
          </w:tcPr>
          <w:p w:rsidR="007D41D1" w:rsidRDefault="007D41D1">
            <w:pPr>
              <w:pStyle w:val="ConsPlusNormal"/>
              <w:jc w:val="center"/>
            </w:pPr>
            <w:r>
              <w:t>Должностные оклады с учетом коэффициентов в месяц, в рублях</w:t>
            </w:r>
          </w:p>
        </w:tc>
      </w:tr>
      <w:tr w:rsidR="007D41D1">
        <w:tc>
          <w:tcPr>
            <w:tcW w:w="2268" w:type="dxa"/>
          </w:tcPr>
          <w:p w:rsidR="007D41D1" w:rsidRDefault="007D41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7D41D1" w:rsidRDefault="007D41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7D41D1" w:rsidRDefault="007D41D1">
            <w:pPr>
              <w:pStyle w:val="ConsPlusNormal"/>
              <w:jc w:val="center"/>
            </w:pPr>
            <w:r>
              <w:t>3</w:t>
            </w:r>
          </w:p>
        </w:tc>
      </w:tr>
      <w:tr w:rsidR="007D41D1">
        <w:tc>
          <w:tcPr>
            <w:tcW w:w="2268" w:type="dxa"/>
          </w:tcPr>
          <w:p w:rsidR="007D41D1" w:rsidRDefault="007D41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7D41D1" w:rsidRDefault="007D41D1">
            <w:pPr>
              <w:pStyle w:val="ConsPlusNormal"/>
            </w:pPr>
            <w:proofErr w:type="gramStart"/>
            <w:r>
              <w:t>Аналитик, аудитор, бухгалтер, бухгалтер-ревизор, документовед, инженер, инженер по надзору за строительством, инженер-программист (программист), инженер-электроник (электроник), менеджер, переводчик, психолог, специалист по защите информации, специалист по кадрам, специалист, сурдопереводчик, экономист, экономист по бухгалтерскому учету и анализу хозяйственной деятельности, экономист по планированию, эксперт, юрисконсульт, системный администратор, контрактный управляющий</w:t>
            </w:r>
            <w:proofErr w:type="gramEnd"/>
          </w:p>
        </w:tc>
        <w:tc>
          <w:tcPr>
            <w:tcW w:w="2268" w:type="dxa"/>
          </w:tcPr>
          <w:p w:rsidR="007D41D1" w:rsidRDefault="007D41D1">
            <w:pPr>
              <w:pStyle w:val="ConsPlusNormal"/>
              <w:jc w:val="center"/>
            </w:pPr>
            <w:r>
              <w:t>7552 - 8752</w:t>
            </w:r>
          </w:p>
        </w:tc>
      </w:tr>
      <w:tr w:rsidR="007D41D1">
        <w:tc>
          <w:tcPr>
            <w:tcW w:w="2268" w:type="dxa"/>
          </w:tcPr>
          <w:p w:rsidR="007D41D1" w:rsidRDefault="007D41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35" w:type="dxa"/>
          </w:tcPr>
          <w:p w:rsidR="007D41D1" w:rsidRDefault="007D41D1">
            <w:pPr>
              <w:pStyle w:val="ConsPlusNormal"/>
            </w:pPr>
            <w:r>
              <w:t>Должности служащих, по которым может устанавливаться производное должностное наименование "ведущий"</w:t>
            </w:r>
          </w:p>
        </w:tc>
        <w:tc>
          <w:tcPr>
            <w:tcW w:w="2268" w:type="dxa"/>
          </w:tcPr>
          <w:p w:rsidR="007D41D1" w:rsidRDefault="007D41D1">
            <w:pPr>
              <w:pStyle w:val="ConsPlusNormal"/>
              <w:jc w:val="center"/>
            </w:pPr>
            <w:r>
              <w:t>7752 - 8952</w:t>
            </w:r>
          </w:p>
        </w:tc>
      </w:tr>
      <w:tr w:rsidR="007D41D1">
        <w:tc>
          <w:tcPr>
            <w:tcW w:w="2268" w:type="dxa"/>
          </w:tcPr>
          <w:p w:rsidR="007D41D1" w:rsidRDefault="007D41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35" w:type="dxa"/>
          </w:tcPr>
          <w:p w:rsidR="007D41D1" w:rsidRDefault="007D41D1">
            <w:pPr>
              <w:pStyle w:val="ConsPlusNormal"/>
            </w:pPr>
            <w:r>
              <w:t>Главные специалисты в отделах, отделениях, лабораториях, мастерских, заместитель главного бухгалтера</w:t>
            </w:r>
          </w:p>
        </w:tc>
        <w:tc>
          <w:tcPr>
            <w:tcW w:w="2268" w:type="dxa"/>
          </w:tcPr>
          <w:p w:rsidR="007D41D1" w:rsidRDefault="007D41D1">
            <w:pPr>
              <w:pStyle w:val="ConsPlusNormal"/>
              <w:jc w:val="center"/>
            </w:pPr>
            <w:r>
              <w:t>7952 - 9152</w:t>
            </w:r>
          </w:p>
        </w:tc>
      </w:tr>
      <w:tr w:rsidR="007D41D1">
        <w:tc>
          <w:tcPr>
            <w:tcW w:w="2268" w:type="dxa"/>
          </w:tcPr>
          <w:p w:rsidR="007D41D1" w:rsidRDefault="007D41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35" w:type="dxa"/>
          </w:tcPr>
          <w:p w:rsidR="007D41D1" w:rsidRDefault="007D41D1">
            <w:pPr>
              <w:pStyle w:val="ConsPlusNormal"/>
            </w:pPr>
            <w:r>
              <w:t>Заместитель директора (начальника, заведующего) филиал</w:t>
            </w:r>
            <w:proofErr w:type="gramStart"/>
            <w:r>
              <w:t>а(</w:t>
            </w:r>
            <w:proofErr w:type="gramEnd"/>
            <w:r>
              <w:t>ом), руководителя структурного подразделения, помощник проректора, помощник ректора</w:t>
            </w:r>
          </w:p>
        </w:tc>
        <w:tc>
          <w:tcPr>
            <w:tcW w:w="2268" w:type="dxa"/>
          </w:tcPr>
          <w:p w:rsidR="007D41D1" w:rsidRDefault="007D41D1">
            <w:pPr>
              <w:pStyle w:val="ConsPlusNormal"/>
              <w:jc w:val="center"/>
            </w:pPr>
            <w:r>
              <w:t>8352 - 9552</w:t>
            </w:r>
          </w:p>
        </w:tc>
      </w:tr>
    </w:tbl>
    <w:p w:rsidR="007D41D1" w:rsidRDefault="007D41D1">
      <w:pPr>
        <w:pStyle w:val="ConsPlusNormal"/>
        <w:jc w:val="both"/>
      </w:pPr>
    </w:p>
    <w:p w:rsidR="007D41D1" w:rsidRDefault="007D41D1">
      <w:pPr>
        <w:pStyle w:val="ConsPlusTitle"/>
        <w:ind w:firstLine="540"/>
        <w:jc w:val="both"/>
        <w:outlineLvl w:val="1"/>
      </w:pPr>
      <w:r>
        <w:t>6. Коэффициент образовательного учреждения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ind w:firstLine="540"/>
        <w:jc w:val="both"/>
      </w:pPr>
      <w:r>
        <w:t>6.1. Коэффициент: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коэффициент специфики работы учреждения (0,1 - 0,75).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lastRenderedPageBreak/>
        <w:t>Коэффициент специфики работы учреждения (Кс) включает в себя: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- повышение базовых окладов (базовых ставок заработной платы);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- компенсационные выплаты.</w:t>
      </w:r>
    </w:p>
    <w:p w:rsidR="007D41D1" w:rsidRDefault="007D41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3969"/>
      </w:tblGrid>
      <w:tr w:rsidR="007D41D1">
        <w:tc>
          <w:tcPr>
            <w:tcW w:w="5102" w:type="dxa"/>
          </w:tcPr>
          <w:p w:rsidR="007D41D1" w:rsidRDefault="007D41D1">
            <w:pPr>
              <w:pStyle w:val="ConsPlusNormal"/>
              <w:jc w:val="center"/>
            </w:pPr>
            <w:r>
              <w:t>Перечень условий для повышения базовых окладов, а также виды работ, за которые установлены доплаты, надбавки</w:t>
            </w:r>
          </w:p>
        </w:tc>
        <w:tc>
          <w:tcPr>
            <w:tcW w:w="3969" w:type="dxa"/>
          </w:tcPr>
          <w:p w:rsidR="007D41D1" w:rsidRDefault="007D41D1">
            <w:pPr>
              <w:pStyle w:val="ConsPlusNormal"/>
              <w:jc w:val="center"/>
            </w:pPr>
            <w:r>
              <w:t>Размеры повышений, доплат и надбавок, а также наименование документов, в соответствии с которыми установлены указанные выплаты</w:t>
            </w:r>
          </w:p>
        </w:tc>
      </w:tr>
      <w:tr w:rsidR="007D41D1">
        <w:tc>
          <w:tcPr>
            <w:tcW w:w="5102" w:type="dxa"/>
          </w:tcPr>
          <w:p w:rsidR="007D41D1" w:rsidRDefault="007D41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7D41D1" w:rsidRDefault="007D41D1">
            <w:pPr>
              <w:pStyle w:val="ConsPlusNormal"/>
              <w:jc w:val="center"/>
            </w:pPr>
            <w:r>
              <w:t>2</w:t>
            </w:r>
          </w:p>
        </w:tc>
      </w:tr>
      <w:tr w:rsidR="007D41D1">
        <w:tc>
          <w:tcPr>
            <w:tcW w:w="9071" w:type="dxa"/>
            <w:gridSpan w:val="2"/>
          </w:tcPr>
          <w:p w:rsidR="007D41D1" w:rsidRDefault="007D41D1">
            <w:pPr>
              <w:pStyle w:val="ConsPlusNormal"/>
              <w:jc w:val="center"/>
            </w:pPr>
            <w:r>
              <w:t>1. Повышение базовых окладов</w:t>
            </w:r>
          </w:p>
        </w:tc>
      </w:tr>
      <w:tr w:rsidR="007D41D1">
        <w:tc>
          <w:tcPr>
            <w:tcW w:w="5102" w:type="dxa"/>
          </w:tcPr>
          <w:p w:rsidR="007D41D1" w:rsidRDefault="007D41D1">
            <w:pPr>
              <w:pStyle w:val="ConsPlusNormal"/>
            </w:pPr>
            <w:r>
              <w:t>За работу в специальных (коррекционных) образовательных учреждениях (классах, группах) для обучающихся, воспитанников с ограниченными возможностями здоровья</w:t>
            </w:r>
          </w:p>
        </w:tc>
        <w:tc>
          <w:tcPr>
            <w:tcW w:w="3969" w:type="dxa"/>
          </w:tcPr>
          <w:p w:rsidR="007D41D1" w:rsidRDefault="007D41D1">
            <w:pPr>
              <w:pStyle w:val="ConsPlusNormal"/>
            </w:pPr>
            <w:r>
              <w:t>15 - 20% в соответствии с постановлениями ЦК КПСС, Совмина СССР и ВЦСПС от 15.07.1964 N 620 и от 12.04.1984 N 318, Кс = 0,15 - 0,2</w:t>
            </w:r>
          </w:p>
        </w:tc>
      </w:tr>
      <w:tr w:rsidR="007D41D1">
        <w:tc>
          <w:tcPr>
            <w:tcW w:w="5102" w:type="dxa"/>
          </w:tcPr>
          <w:p w:rsidR="007D41D1" w:rsidRDefault="007D41D1">
            <w:pPr>
              <w:pStyle w:val="ConsPlusNormal"/>
            </w:pPr>
            <w:r>
              <w:t>За работу в специальных учебно-воспитательных учреждениях для детей и подростков с девиантным поведением:</w:t>
            </w:r>
          </w:p>
        </w:tc>
        <w:tc>
          <w:tcPr>
            <w:tcW w:w="3969" w:type="dxa"/>
          </w:tcPr>
          <w:p w:rsidR="007D41D1" w:rsidRDefault="007D41D1">
            <w:pPr>
              <w:pStyle w:val="ConsPlusNormal"/>
            </w:pPr>
          </w:p>
        </w:tc>
      </w:tr>
      <w:tr w:rsidR="007D41D1">
        <w:tc>
          <w:tcPr>
            <w:tcW w:w="5102" w:type="dxa"/>
          </w:tcPr>
          <w:p w:rsidR="007D41D1" w:rsidRDefault="007D41D1">
            <w:pPr>
              <w:pStyle w:val="ConsPlusNormal"/>
            </w:pPr>
            <w:r>
              <w:t>- медицинским работникам</w:t>
            </w:r>
          </w:p>
        </w:tc>
        <w:tc>
          <w:tcPr>
            <w:tcW w:w="3969" w:type="dxa"/>
          </w:tcPr>
          <w:p w:rsidR="007D41D1" w:rsidRDefault="007D41D1">
            <w:pPr>
              <w:pStyle w:val="ConsPlusNormal"/>
            </w:pPr>
            <w:r>
              <w:t>30% в соответствии с постановлением ЦК КПСС, Совмина СССР и ВЦСПС от 15.07.1964 N 620, Кс = 0,3</w:t>
            </w:r>
          </w:p>
        </w:tc>
      </w:tr>
      <w:tr w:rsidR="007D41D1">
        <w:tc>
          <w:tcPr>
            <w:tcW w:w="5102" w:type="dxa"/>
          </w:tcPr>
          <w:p w:rsidR="007D41D1" w:rsidRDefault="007D41D1">
            <w:pPr>
              <w:pStyle w:val="ConsPlusNormal"/>
            </w:pPr>
            <w:r>
              <w:t>- руководящим, педагогическим и другим работникам</w:t>
            </w:r>
          </w:p>
        </w:tc>
        <w:tc>
          <w:tcPr>
            <w:tcW w:w="3969" w:type="dxa"/>
          </w:tcPr>
          <w:p w:rsidR="007D41D1" w:rsidRDefault="007D41D1">
            <w:pPr>
              <w:pStyle w:val="ConsPlusNormal"/>
            </w:pPr>
            <w:r>
              <w:t>20% в соответствии с постановлением ЦК КПСС, Совмина СССР и ВЦСПС от 12.04.1984 N 318, Кс = 0,2</w:t>
            </w:r>
          </w:p>
        </w:tc>
      </w:tr>
      <w:tr w:rsidR="007D41D1">
        <w:tc>
          <w:tcPr>
            <w:tcW w:w="5102" w:type="dxa"/>
          </w:tcPr>
          <w:p w:rsidR="007D41D1" w:rsidRDefault="007D41D1">
            <w:pPr>
              <w:pStyle w:val="ConsPlusNormal"/>
            </w:pPr>
            <w:r>
              <w:t>За работу в образовательных учреждениях для детей-сирот и детей, оставшихся без попечения родителей</w:t>
            </w:r>
          </w:p>
        </w:tc>
        <w:tc>
          <w:tcPr>
            <w:tcW w:w="3969" w:type="dxa"/>
          </w:tcPr>
          <w:p w:rsidR="007D41D1" w:rsidRDefault="007D41D1">
            <w:pPr>
              <w:pStyle w:val="ConsPlusNormal"/>
            </w:pPr>
            <w:r>
              <w:t>20% в соответствии с постановлениями ЦК КПСС, Совмина СССР и ВЦСПС от 12.04.1984 N 318 и от 21.01.1985 N 85, Кс = 0,2</w:t>
            </w:r>
          </w:p>
        </w:tc>
      </w:tr>
      <w:tr w:rsidR="007D41D1">
        <w:tc>
          <w:tcPr>
            <w:tcW w:w="5102" w:type="dxa"/>
          </w:tcPr>
          <w:p w:rsidR="007D41D1" w:rsidRDefault="007D41D1">
            <w:pPr>
              <w:pStyle w:val="ConsPlusNormal"/>
            </w:pPr>
            <w:r>
              <w:t>За работу в общеобразовательных школах-интернатах</w:t>
            </w:r>
          </w:p>
        </w:tc>
        <w:tc>
          <w:tcPr>
            <w:tcW w:w="3969" w:type="dxa"/>
          </w:tcPr>
          <w:p w:rsidR="007D41D1" w:rsidRDefault="007D41D1">
            <w:pPr>
              <w:pStyle w:val="ConsPlusNormal"/>
            </w:pPr>
            <w:r>
              <w:t xml:space="preserve">15% в соответствии с постановлением Госкомтруда СССР от 20.02.1990 N 70 и </w:t>
            </w:r>
            <w:hyperlink r:id="rId78" w:history="1">
              <w:r>
                <w:rPr>
                  <w:color w:val="0000FF"/>
                </w:rPr>
                <w:t>письмом</w:t>
              </w:r>
            </w:hyperlink>
            <w:r>
              <w:t xml:space="preserve"> Минобразования России (согласовано с Минтруда России) от 12.01.1993 N 10/32-т, Кс = 0,15</w:t>
            </w:r>
          </w:p>
        </w:tc>
      </w:tr>
      <w:tr w:rsidR="007D41D1">
        <w:tc>
          <w:tcPr>
            <w:tcW w:w="5102" w:type="dxa"/>
          </w:tcPr>
          <w:p w:rsidR="007D41D1" w:rsidRDefault="007D41D1">
            <w:pPr>
              <w:pStyle w:val="ConsPlusNormal"/>
            </w:pPr>
            <w:r>
              <w:t>За работу в образовательных учреждениях при исправительных учреждениях</w:t>
            </w:r>
          </w:p>
        </w:tc>
        <w:tc>
          <w:tcPr>
            <w:tcW w:w="3969" w:type="dxa"/>
          </w:tcPr>
          <w:p w:rsidR="007D41D1" w:rsidRDefault="007D41D1">
            <w:pPr>
              <w:pStyle w:val="ConsPlusNormal"/>
            </w:pPr>
            <w:r>
              <w:t>20% в соответствии с распоряжением Совета Министров - Правительства Российской Федерации от 25 сентября 1993 г. N 1692-р, Кс = 0,2;</w:t>
            </w:r>
          </w:p>
          <w:p w:rsidR="007D41D1" w:rsidRDefault="007D41D1">
            <w:pPr>
              <w:pStyle w:val="ConsPlusNormal"/>
            </w:pPr>
            <w:r>
              <w:t>50% в соответствии с распоряжением Совета Министров - Правительства Российской Федерации от 25 сентября 1993 г. N 1692-р, Кс = 0,5;</w:t>
            </w:r>
          </w:p>
          <w:p w:rsidR="007D41D1" w:rsidRDefault="007D41D1">
            <w:pPr>
              <w:pStyle w:val="ConsPlusNormal"/>
            </w:pPr>
            <w:r>
              <w:t>10 - 15% в соответствии с постановлением Правительства Российской Федерации от 30 июня 1992 г. N 447, Кс = 0,1 - 0,15;</w:t>
            </w:r>
          </w:p>
          <w:p w:rsidR="007D41D1" w:rsidRDefault="007D41D1">
            <w:pPr>
              <w:pStyle w:val="ConsPlusNormal"/>
            </w:pPr>
            <w:r>
              <w:lastRenderedPageBreak/>
              <w:t>5 - 40% в соответствии с постановлением Правительства Российской Федерации от 30 июня 1992 г. N 447, Кс = 0,05 - 0,4</w:t>
            </w:r>
          </w:p>
        </w:tc>
      </w:tr>
      <w:tr w:rsidR="007D41D1">
        <w:tc>
          <w:tcPr>
            <w:tcW w:w="5102" w:type="dxa"/>
          </w:tcPr>
          <w:p w:rsidR="007D41D1" w:rsidRDefault="007D41D1">
            <w:pPr>
              <w:pStyle w:val="ConsPlusNormal"/>
            </w:pPr>
            <w:r>
              <w:lastRenderedPageBreak/>
              <w:t>Педагогическим работникам (в том числе руководящим работникам, деятельность которых связана с образовательным процессом) муниципальных образовательных учреждений, работающим в сельской местности</w:t>
            </w:r>
          </w:p>
        </w:tc>
        <w:tc>
          <w:tcPr>
            <w:tcW w:w="3969" w:type="dxa"/>
          </w:tcPr>
          <w:p w:rsidR="007D41D1" w:rsidRDefault="007D41D1">
            <w:pPr>
              <w:pStyle w:val="ConsPlusNormal"/>
            </w:pPr>
            <w:r>
              <w:t>25%, Кс = 0,25</w:t>
            </w:r>
          </w:p>
        </w:tc>
      </w:tr>
      <w:tr w:rsidR="007D41D1">
        <w:tc>
          <w:tcPr>
            <w:tcW w:w="5102" w:type="dxa"/>
          </w:tcPr>
          <w:p w:rsidR="007D41D1" w:rsidRDefault="007D41D1">
            <w:pPr>
              <w:pStyle w:val="ConsPlusNormal"/>
            </w:pPr>
            <w:r>
              <w:t>Женщинам за работу в образовательных учреждениях, расположенных в сельской местности, где по условиям труда рабочий день разделен на части с перерывом более двух часов</w:t>
            </w:r>
          </w:p>
        </w:tc>
        <w:tc>
          <w:tcPr>
            <w:tcW w:w="3969" w:type="dxa"/>
          </w:tcPr>
          <w:p w:rsidR="007D41D1" w:rsidRDefault="007D41D1">
            <w:pPr>
              <w:pStyle w:val="ConsPlusNormal"/>
            </w:pPr>
            <w:r>
              <w:t>30% в соответствии с постановлением Верховного Совета РСФСР от 1 ноября 1990 г. N 298/3-1, Кс = 0,3</w:t>
            </w:r>
          </w:p>
        </w:tc>
      </w:tr>
      <w:tr w:rsidR="007D41D1">
        <w:tc>
          <w:tcPr>
            <w:tcW w:w="5102" w:type="dxa"/>
          </w:tcPr>
          <w:p w:rsidR="007D41D1" w:rsidRDefault="007D41D1">
            <w:pPr>
              <w:pStyle w:val="ConsPlusNormal"/>
            </w:pPr>
            <w:proofErr w:type="gramStart"/>
            <w:r>
              <w:t>За работу в оздоровительных образовательных учреждениях (классах, группах) для обучающихся и воспитанников, нуждающихся в длительном лечении; учителям за индивидуальное обучение на дому детей, больных хроническими заболеваниями (при наличии соответствующего медицинского заключения); учителям за индивидуальное и групповое обучение детей, находящихся на длительном лечении в детских больницах (клиниках) и детских отделениях больниц для взрослых</w:t>
            </w:r>
            <w:proofErr w:type="gramEnd"/>
          </w:p>
        </w:tc>
        <w:tc>
          <w:tcPr>
            <w:tcW w:w="3969" w:type="dxa"/>
          </w:tcPr>
          <w:p w:rsidR="007D41D1" w:rsidRDefault="007D41D1">
            <w:pPr>
              <w:pStyle w:val="ConsPlusNormal"/>
            </w:pPr>
            <w:r>
              <w:t>20% в соответствии с постановлениями ЦК КПСС, Совмина СССР и ВЦСПС от 15.07.1964 N 620 и от 12.04.1984 N 318, Кс = 0,2</w:t>
            </w:r>
          </w:p>
        </w:tc>
      </w:tr>
      <w:tr w:rsidR="007D41D1">
        <w:tc>
          <w:tcPr>
            <w:tcW w:w="5102" w:type="dxa"/>
          </w:tcPr>
          <w:p w:rsidR="007D41D1" w:rsidRDefault="007D41D1">
            <w:pPr>
              <w:pStyle w:val="ConsPlusNormal"/>
            </w:pPr>
            <w:r>
              <w:t>Руководящим, педагогическим работникам и другим специалистам медико-педагогических и психолого-медико-педагогических консультаций, логопедических пунктов</w:t>
            </w:r>
          </w:p>
        </w:tc>
        <w:tc>
          <w:tcPr>
            <w:tcW w:w="3969" w:type="dxa"/>
          </w:tcPr>
          <w:p w:rsidR="007D41D1" w:rsidRDefault="007D41D1">
            <w:pPr>
              <w:pStyle w:val="ConsPlusNormal"/>
            </w:pPr>
            <w:r>
              <w:t>20%, Кс = 0,2</w:t>
            </w:r>
          </w:p>
        </w:tc>
      </w:tr>
      <w:tr w:rsidR="007D41D1">
        <w:tc>
          <w:tcPr>
            <w:tcW w:w="5102" w:type="dxa"/>
          </w:tcPr>
          <w:p w:rsidR="007D41D1" w:rsidRDefault="007D41D1">
            <w:pPr>
              <w:pStyle w:val="ConsPlusNormal"/>
            </w:pPr>
            <w:r>
              <w:t>Педагогическим работникам, непосредственно осуществляющим образовательный процесс по образовательным программам в лицеях, гимназиях, колледжах, средних общеобразовательных школах с углубленным изучением отдельных предметов</w:t>
            </w:r>
          </w:p>
        </w:tc>
        <w:tc>
          <w:tcPr>
            <w:tcW w:w="3969" w:type="dxa"/>
          </w:tcPr>
          <w:p w:rsidR="007D41D1" w:rsidRDefault="007D41D1">
            <w:pPr>
              <w:pStyle w:val="ConsPlusNormal"/>
            </w:pPr>
            <w:r>
              <w:t>15%, Кс = 0,15</w:t>
            </w:r>
          </w:p>
        </w:tc>
      </w:tr>
      <w:tr w:rsidR="007D41D1">
        <w:tc>
          <w:tcPr>
            <w:tcW w:w="5102" w:type="dxa"/>
          </w:tcPr>
          <w:p w:rsidR="007D41D1" w:rsidRDefault="007D41D1">
            <w:pPr>
              <w:pStyle w:val="ConsPlusNormal"/>
            </w:pPr>
            <w:r>
              <w:t>Педагогическим работникам муниципальных образовательных учреждений, впервые поступающим на работу или имеющим стаж педагогической работы менее 5 лет, заключившим трудовой договор с образовательным учреждением в течение 5 лет после окончания образовательного учреждения среднего профессионального или высшего профессионального образования</w:t>
            </w:r>
          </w:p>
        </w:tc>
        <w:tc>
          <w:tcPr>
            <w:tcW w:w="3969" w:type="dxa"/>
          </w:tcPr>
          <w:p w:rsidR="007D41D1" w:rsidRDefault="007D41D1">
            <w:pPr>
              <w:pStyle w:val="ConsPlusNormal"/>
            </w:pPr>
            <w:r>
              <w:t>30%, Кс = 0,3</w:t>
            </w:r>
          </w:p>
        </w:tc>
      </w:tr>
      <w:tr w:rsidR="007D41D1">
        <w:tc>
          <w:tcPr>
            <w:tcW w:w="5102" w:type="dxa"/>
          </w:tcPr>
          <w:p w:rsidR="007D41D1" w:rsidRDefault="007D41D1">
            <w:pPr>
              <w:pStyle w:val="ConsPlusNormal"/>
            </w:pPr>
            <w:r>
              <w:t>Тренерам-преподавателям, инструкторам-методистам детско-юношеских спортивных школ олимпийского резерва, а также на этапе спортивного совершенствования, высшего спортивного мастерства в детско-юношеских спортивных школах</w:t>
            </w:r>
          </w:p>
        </w:tc>
        <w:tc>
          <w:tcPr>
            <w:tcW w:w="3969" w:type="dxa"/>
          </w:tcPr>
          <w:p w:rsidR="007D41D1" w:rsidRDefault="007D41D1">
            <w:pPr>
              <w:pStyle w:val="ConsPlusNormal"/>
            </w:pPr>
            <w:r>
              <w:t>15% в соответствии с приказом Министерства образования РСФСР от 03.08.1992 N 236, Кс = 0,15</w:t>
            </w:r>
          </w:p>
        </w:tc>
      </w:tr>
      <w:tr w:rsidR="007D41D1">
        <w:tc>
          <w:tcPr>
            <w:tcW w:w="5102" w:type="dxa"/>
          </w:tcPr>
          <w:p w:rsidR="007D41D1" w:rsidRDefault="007D41D1">
            <w:pPr>
              <w:pStyle w:val="ConsPlusNormal"/>
            </w:pPr>
            <w:r>
              <w:lastRenderedPageBreak/>
              <w:t>Медицинским работникам физиотерапевтических отделений (кабинетов) образовательных учреждений, работающим на генераторах УВЧ любой мощности, при отпуске в месяц в среднем не менее 10 процедур в смену</w:t>
            </w:r>
          </w:p>
        </w:tc>
        <w:tc>
          <w:tcPr>
            <w:tcW w:w="3969" w:type="dxa"/>
          </w:tcPr>
          <w:p w:rsidR="007D41D1" w:rsidRDefault="007D41D1">
            <w:pPr>
              <w:pStyle w:val="ConsPlusNormal"/>
            </w:pPr>
            <w:r>
              <w:t xml:space="preserve">15% в соответствии с </w:t>
            </w:r>
            <w:hyperlink r:id="rId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области от 09.07.2008 N 340-п, Кс = 0,15</w:t>
            </w:r>
          </w:p>
        </w:tc>
      </w:tr>
      <w:tr w:rsidR="007D41D1">
        <w:tc>
          <w:tcPr>
            <w:tcW w:w="9071" w:type="dxa"/>
            <w:gridSpan w:val="2"/>
          </w:tcPr>
          <w:p w:rsidR="007D41D1" w:rsidRDefault="007D41D1">
            <w:pPr>
              <w:pStyle w:val="ConsPlusNormal"/>
              <w:jc w:val="center"/>
            </w:pPr>
            <w:r>
              <w:t>2. Компенсационные выплаты</w:t>
            </w:r>
          </w:p>
        </w:tc>
      </w:tr>
      <w:tr w:rsidR="007D41D1">
        <w:tc>
          <w:tcPr>
            <w:tcW w:w="5102" w:type="dxa"/>
          </w:tcPr>
          <w:p w:rsidR="007D41D1" w:rsidRDefault="007D41D1">
            <w:pPr>
              <w:pStyle w:val="ConsPlusNormal"/>
            </w:pPr>
            <w:r>
              <w:t>За работу в ночное время</w:t>
            </w:r>
          </w:p>
        </w:tc>
        <w:tc>
          <w:tcPr>
            <w:tcW w:w="3969" w:type="dxa"/>
          </w:tcPr>
          <w:p w:rsidR="007D41D1" w:rsidRDefault="007D41D1">
            <w:pPr>
              <w:pStyle w:val="ConsPlusNormal"/>
            </w:pPr>
            <w:r>
              <w:t xml:space="preserve">35% часовой тарифной ставки в соответствии со </w:t>
            </w:r>
            <w:hyperlink r:id="rId80" w:history="1">
              <w:r>
                <w:rPr>
                  <w:color w:val="0000FF"/>
                </w:rPr>
                <w:t>статьями 149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154</w:t>
              </w:r>
            </w:hyperlink>
            <w:r>
              <w:t xml:space="preserve"> Трудового кодекса Российской Федерации</w:t>
            </w:r>
          </w:p>
        </w:tc>
      </w:tr>
      <w:tr w:rsidR="007D41D1">
        <w:tc>
          <w:tcPr>
            <w:tcW w:w="5102" w:type="dxa"/>
          </w:tcPr>
          <w:p w:rsidR="007D41D1" w:rsidRDefault="007D41D1">
            <w:pPr>
              <w:pStyle w:val="ConsPlusNormal"/>
            </w:pPr>
            <w:r>
              <w:t>За работу в выходные и праздничные дни</w:t>
            </w:r>
          </w:p>
        </w:tc>
        <w:tc>
          <w:tcPr>
            <w:tcW w:w="3969" w:type="dxa"/>
          </w:tcPr>
          <w:p w:rsidR="007D41D1" w:rsidRDefault="007D41D1">
            <w:pPr>
              <w:pStyle w:val="ConsPlusNormal"/>
            </w:pPr>
            <w:r>
              <w:t xml:space="preserve">в соответствии со </w:t>
            </w:r>
            <w:hyperlink r:id="rId82" w:history="1">
              <w:r>
                <w:rPr>
                  <w:color w:val="0000FF"/>
                </w:rPr>
                <w:t>статьями 149</w:t>
              </w:r>
            </w:hyperlink>
            <w:r>
              <w:t xml:space="preserve">, </w:t>
            </w:r>
            <w:hyperlink r:id="rId83" w:history="1">
              <w:r>
                <w:rPr>
                  <w:color w:val="0000FF"/>
                </w:rPr>
                <w:t>153</w:t>
              </w:r>
            </w:hyperlink>
            <w:r>
              <w:t xml:space="preserve"> Трудового кодекса Российской Федерации</w:t>
            </w:r>
          </w:p>
        </w:tc>
      </w:tr>
      <w:tr w:rsidR="007D41D1">
        <w:tc>
          <w:tcPr>
            <w:tcW w:w="5102" w:type="dxa"/>
          </w:tcPr>
          <w:p w:rsidR="007D41D1" w:rsidRDefault="007D41D1">
            <w:pPr>
              <w:pStyle w:val="ConsPlusNormal"/>
            </w:pPr>
            <w:r>
              <w:t>За работу в неблагоприятных условиях труда</w:t>
            </w:r>
          </w:p>
        </w:tc>
        <w:tc>
          <w:tcPr>
            <w:tcW w:w="3969" w:type="dxa"/>
          </w:tcPr>
          <w:p w:rsidR="007D41D1" w:rsidRDefault="007D41D1">
            <w:pPr>
              <w:pStyle w:val="ConsPlusNormal"/>
            </w:pPr>
            <w:r>
              <w:t>до 12% в соответствии с постановлением Госкомтруда СССР и секретариата ВЦСПС от 15.05.1990 N 193/7-69, К = 0,12</w:t>
            </w:r>
          </w:p>
        </w:tc>
      </w:tr>
      <w:tr w:rsidR="007D41D1">
        <w:tc>
          <w:tcPr>
            <w:tcW w:w="5102" w:type="dxa"/>
          </w:tcPr>
          <w:p w:rsidR="007D41D1" w:rsidRDefault="007D41D1">
            <w:pPr>
              <w:pStyle w:val="ConsPlusNormal"/>
            </w:pPr>
            <w:r>
              <w:t xml:space="preserve">Учителям и педагогам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 образовательных учреждений, реализующих программу общего образования, за работу в стационарах для детей, страдающих различными формами туберкулезной инфекции</w:t>
            </w:r>
          </w:p>
        </w:tc>
        <w:tc>
          <w:tcPr>
            <w:tcW w:w="3969" w:type="dxa"/>
          </w:tcPr>
          <w:p w:rsidR="007D41D1" w:rsidRDefault="007D41D1">
            <w:pPr>
              <w:pStyle w:val="ConsPlusNormal"/>
            </w:pPr>
            <w:r>
              <w:t xml:space="preserve">25% должностного оклада (ставки заработной платы) в соответствии с </w:t>
            </w:r>
            <w:hyperlink r:id="rId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России, Минобороны России, МВД России, Минюста России, Минобразования России, Минсельхоза России и Федеральной пограничной службы России от 30 мая 2003 г. N 225/194/363/126/2330/777/292, К = 0,25</w:t>
            </w:r>
          </w:p>
        </w:tc>
      </w:tr>
      <w:tr w:rsidR="007D41D1">
        <w:tc>
          <w:tcPr>
            <w:tcW w:w="5102" w:type="dxa"/>
          </w:tcPr>
          <w:p w:rsidR="007D41D1" w:rsidRDefault="007D41D1">
            <w:pPr>
              <w:pStyle w:val="ConsPlusNormal"/>
            </w:pPr>
            <w:r>
              <w:t>Воспитателям, помощникам воспитателей за переработку рабочего времени, работу, выполняемую за пределами рабочего времени, установленного графиками работ</w:t>
            </w:r>
          </w:p>
        </w:tc>
        <w:tc>
          <w:tcPr>
            <w:tcW w:w="3969" w:type="dxa"/>
          </w:tcPr>
          <w:p w:rsidR="007D41D1" w:rsidRDefault="007D41D1">
            <w:pPr>
              <w:pStyle w:val="ConsPlusNormal"/>
            </w:pPr>
            <w:r>
              <w:t xml:space="preserve">в соответствии со </w:t>
            </w:r>
            <w:hyperlink r:id="rId85" w:history="1">
              <w:r>
                <w:rPr>
                  <w:color w:val="0000FF"/>
                </w:rPr>
                <w:t>статьями 149</w:t>
              </w:r>
            </w:hyperlink>
            <w:r>
              <w:t xml:space="preserve">, </w:t>
            </w:r>
            <w:hyperlink r:id="rId86" w:history="1">
              <w:r>
                <w:rPr>
                  <w:color w:val="0000FF"/>
                </w:rPr>
                <w:t>152</w:t>
              </w:r>
            </w:hyperlink>
            <w:r>
              <w:t xml:space="preserve"> Трудового кодекса Российской Федерации</w:t>
            </w:r>
          </w:p>
        </w:tc>
      </w:tr>
    </w:tbl>
    <w:p w:rsidR="007D41D1" w:rsidRDefault="007D41D1">
      <w:pPr>
        <w:pStyle w:val="ConsPlusNormal"/>
        <w:jc w:val="both"/>
      </w:pPr>
      <w:r>
        <w:t xml:space="preserve">(таблица 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Рыбинского муниципального района от 11.04.2014 N 624)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ind w:firstLine="540"/>
        <w:jc w:val="both"/>
      </w:pPr>
      <w:proofErr w:type="gramStart"/>
      <w:r>
        <w:t>В случаях, когда работникам предусмотрено повышение базовых окладов (базовых ставок заработной платы) по двум и более основаниям, абсолютный размер каждого повышения, установленного в процентах, исчисляется исходя из базового оклада (базовой ставки заработной платы) без учета повышения по другим основаниям.</w:t>
      </w:r>
      <w:proofErr w:type="gramEnd"/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Title"/>
        <w:ind w:firstLine="540"/>
        <w:jc w:val="both"/>
        <w:outlineLvl w:val="1"/>
      </w:pPr>
      <w:r>
        <w:t>7. Минимальный уровень заработной платы работников образовательных учреждений</w:t>
      </w:r>
    </w:p>
    <w:p w:rsidR="007D41D1" w:rsidRDefault="007D41D1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Рыбинского муниципального района от 20.04.2018 N 769)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ind w:firstLine="540"/>
        <w:jc w:val="both"/>
      </w:pPr>
      <w:r>
        <w:t xml:space="preserve">7.1. Заработная плата работников образовательных учреждений, работающих полную рабочую неделю в соответствии с Трудовым </w:t>
      </w:r>
      <w:hyperlink r:id="rId89" w:history="1">
        <w:r>
          <w:rPr>
            <w:color w:val="0000FF"/>
          </w:rPr>
          <w:t>кодексом</w:t>
        </w:r>
      </w:hyperlink>
      <w:r>
        <w:t xml:space="preserve"> Российской Федерации, не может быть ниже минимального </w:t>
      </w:r>
      <w:proofErr w:type="gramStart"/>
      <w:r>
        <w:t>размера оплаты труда</w:t>
      </w:r>
      <w:proofErr w:type="gramEnd"/>
      <w:r>
        <w:t>, определенного федеральным законодательством.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Title"/>
        <w:ind w:firstLine="540"/>
        <w:jc w:val="both"/>
        <w:outlineLvl w:val="1"/>
      </w:pPr>
      <w:r>
        <w:t>8. Порядок и условия почасовой оплаты труда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ind w:firstLine="540"/>
        <w:jc w:val="both"/>
      </w:pPr>
      <w:r>
        <w:t xml:space="preserve">8.1. Почасовая оплата труда педагогических работников учреждений применяется при </w:t>
      </w:r>
      <w:r>
        <w:lastRenderedPageBreak/>
        <w:t>оплате: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8.1.1. За часы, отработанные в порядке замещения отсутствующих по болезни или другим причинам преподавателей, воспитателей и других педагогических работников, продолжавшегося не свыше двух месяцев.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8.1.2. За часы педагогической работы, отработанные при работе с заочниками и детьми, находящимися на длительном лечении в больнице, сверх объема, установленного им при тарификации.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8.1.3. За педагогическую работу специалистов предприятий, учреждений и организаций (в т.ч. из числа работников органов управления образованием, методических и учебно-методических кабинетов), привлекаемых для педагогической работы в образовательных учреждениях.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8.2. Размер оплаты за один час педагогической работы в месяц определяется путем деления месячного должностного оклада (ставки заработной платы) педагогического работника за установленную норму часов педагогической работы в неделю на среднемесячное количество рабочих часов.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При условии замещения педагогическим работником отсутствующего работника свыше двух месяцев оплата его труда со дня начала замещения за все часы фактической педагогической работы производится на общих основаниях с соответствующим увеличением его недельной учебной нагрузки (объема педагогической работы) путем внесения изменений в тарификацию.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8.3. Почасовая оплата труда педагогических работников учреждений применяется при оплате труда работников, привлекаемых к проведению учебных занятий, и составляет:</w:t>
      </w:r>
    </w:p>
    <w:p w:rsidR="007D41D1" w:rsidRDefault="007D41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  <w:gridCol w:w="1341"/>
        <w:gridCol w:w="1341"/>
        <w:gridCol w:w="1341"/>
      </w:tblGrid>
      <w:tr w:rsidR="007D41D1">
        <w:tc>
          <w:tcPr>
            <w:tcW w:w="5046" w:type="dxa"/>
            <w:vMerge w:val="restart"/>
          </w:tcPr>
          <w:p w:rsidR="007D41D1" w:rsidRDefault="007D41D1">
            <w:pPr>
              <w:pStyle w:val="ConsPlusNormal"/>
              <w:jc w:val="center"/>
            </w:pPr>
            <w:r>
              <w:t xml:space="preserve">Категории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4023" w:type="dxa"/>
            <w:gridSpan w:val="3"/>
          </w:tcPr>
          <w:p w:rsidR="007D41D1" w:rsidRDefault="007D41D1">
            <w:pPr>
              <w:pStyle w:val="ConsPlusNormal"/>
              <w:jc w:val="center"/>
            </w:pPr>
            <w:r>
              <w:t>Ставка часовой оплаты труда, рублей</w:t>
            </w:r>
          </w:p>
        </w:tc>
      </w:tr>
      <w:tr w:rsidR="007D41D1">
        <w:tc>
          <w:tcPr>
            <w:tcW w:w="5046" w:type="dxa"/>
            <w:vMerge/>
          </w:tcPr>
          <w:p w:rsidR="007D41D1" w:rsidRDefault="007D41D1"/>
        </w:tc>
        <w:tc>
          <w:tcPr>
            <w:tcW w:w="1341" w:type="dxa"/>
          </w:tcPr>
          <w:p w:rsidR="007D41D1" w:rsidRDefault="007D41D1">
            <w:pPr>
              <w:pStyle w:val="ConsPlusNormal"/>
              <w:jc w:val="center"/>
            </w:pPr>
            <w:r>
              <w:t>профессор, доктор наук</w:t>
            </w:r>
          </w:p>
        </w:tc>
        <w:tc>
          <w:tcPr>
            <w:tcW w:w="1341" w:type="dxa"/>
          </w:tcPr>
          <w:p w:rsidR="007D41D1" w:rsidRDefault="007D41D1">
            <w:pPr>
              <w:pStyle w:val="ConsPlusNormal"/>
              <w:jc w:val="center"/>
            </w:pPr>
            <w:r>
              <w:t>доцент, кандидат наук</w:t>
            </w:r>
          </w:p>
        </w:tc>
        <w:tc>
          <w:tcPr>
            <w:tcW w:w="1341" w:type="dxa"/>
          </w:tcPr>
          <w:p w:rsidR="007D41D1" w:rsidRDefault="007D41D1">
            <w:pPr>
              <w:pStyle w:val="ConsPlusNormal"/>
              <w:jc w:val="center"/>
            </w:pPr>
            <w:r>
              <w:t>лица, не имеющие ученой степени</w:t>
            </w:r>
          </w:p>
        </w:tc>
      </w:tr>
      <w:tr w:rsidR="007D41D1">
        <w:tc>
          <w:tcPr>
            <w:tcW w:w="5046" w:type="dxa"/>
          </w:tcPr>
          <w:p w:rsidR="007D41D1" w:rsidRDefault="007D41D1">
            <w:pPr>
              <w:pStyle w:val="ConsPlusNormal"/>
            </w:pPr>
            <w:r>
              <w:t>Слушатели муниципального учреждения дополнительного профессионального образования "</w:t>
            </w:r>
            <w:proofErr w:type="gramStart"/>
            <w:r>
              <w:t>Учебно-методический</w:t>
            </w:r>
            <w:proofErr w:type="gramEnd"/>
            <w:r>
              <w:t xml:space="preserve"> центр"</w:t>
            </w:r>
          </w:p>
        </w:tc>
        <w:tc>
          <w:tcPr>
            <w:tcW w:w="1341" w:type="dxa"/>
          </w:tcPr>
          <w:p w:rsidR="007D41D1" w:rsidRDefault="007D41D1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1341" w:type="dxa"/>
          </w:tcPr>
          <w:p w:rsidR="007D41D1" w:rsidRDefault="007D41D1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1341" w:type="dxa"/>
          </w:tcPr>
          <w:p w:rsidR="007D41D1" w:rsidRDefault="007D41D1">
            <w:pPr>
              <w:pStyle w:val="ConsPlusNormal"/>
              <w:jc w:val="center"/>
            </w:pPr>
            <w:r>
              <w:t>347</w:t>
            </w:r>
          </w:p>
        </w:tc>
      </w:tr>
    </w:tbl>
    <w:p w:rsidR="007D41D1" w:rsidRDefault="007D41D1">
      <w:pPr>
        <w:pStyle w:val="ConsPlusNormal"/>
        <w:jc w:val="both"/>
      </w:pPr>
      <w:r>
        <w:t xml:space="preserve">(п. 8.3 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Рыбинского муниципального района от 23.01.2018 N 114)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ind w:firstLine="540"/>
        <w:jc w:val="both"/>
      </w:pPr>
      <w:r>
        <w:t>8.4. Ставки почасовой оплаты труда лиц, имеющих почетные звания "Народный", устанавливаются в размерах, предусмотренных для профессоров, докторов наук.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8.5. Ставки почасовой оплаты труда лиц, имеющих почетные звания "Заслуженный", устанавливаются в размерах, предусмотренных для доцентов, кандидатов наук.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Title"/>
        <w:ind w:firstLine="540"/>
        <w:jc w:val="both"/>
        <w:outlineLvl w:val="1"/>
      </w:pPr>
      <w:r>
        <w:t>9. Оплата труда в образовательных учреждениях (структурных подразделениях) дополнительного образования детей спортивной направленности (спортивные школы)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ind w:firstLine="540"/>
        <w:jc w:val="both"/>
      </w:pPr>
      <w:r>
        <w:t>9.1. Норматив оплаты труда тренера-преподавателя по спорту за подготовку одного занимающегося (в процентах от должностного оклада (ставки заработной платы)).</w:t>
      </w:r>
    </w:p>
    <w:p w:rsidR="007D41D1" w:rsidRDefault="007D41D1">
      <w:pPr>
        <w:pStyle w:val="ConsPlusNormal"/>
        <w:jc w:val="both"/>
      </w:pPr>
    </w:p>
    <w:p w:rsidR="007D41D1" w:rsidRDefault="007D41D1">
      <w:pPr>
        <w:sectPr w:rsidR="007D41D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3061"/>
        <w:gridCol w:w="1361"/>
        <w:gridCol w:w="1361"/>
        <w:gridCol w:w="1361"/>
      </w:tblGrid>
      <w:tr w:rsidR="007D41D1">
        <w:tc>
          <w:tcPr>
            <w:tcW w:w="4762" w:type="dxa"/>
          </w:tcPr>
          <w:p w:rsidR="007D41D1" w:rsidRDefault="007D41D1">
            <w:pPr>
              <w:pStyle w:val="ConsPlusNormal"/>
              <w:jc w:val="center"/>
            </w:pPr>
            <w:r>
              <w:lastRenderedPageBreak/>
              <w:t>Этапы подготовки</w:t>
            </w:r>
          </w:p>
        </w:tc>
        <w:tc>
          <w:tcPr>
            <w:tcW w:w="3061" w:type="dxa"/>
          </w:tcPr>
          <w:p w:rsidR="007D41D1" w:rsidRDefault="007D41D1">
            <w:pPr>
              <w:pStyle w:val="ConsPlusNormal"/>
              <w:jc w:val="center"/>
            </w:pPr>
            <w:r>
              <w:t>Период обучения, лет</w:t>
            </w:r>
          </w:p>
        </w:tc>
        <w:tc>
          <w:tcPr>
            <w:tcW w:w="4083" w:type="dxa"/>
            <w:gridSpan w:val="3"/>
          </w:tcPr>
          <w:p w:rsidR="007D41D1" w:rsidRDefault="007D41D1">
            <w:pPr>
              <w:pStyle w:val="ConsPlusNormal"/>
              <w:jc w:val="center"/>
            </w:pPr>
            <w:r>
              <w:t>Норматив оплаты труда тренера-преподавателя по спорту за подготовку одного занимающегося, в процентах к должностному окладу (ставке заработной платы)</w:t>
            </w:r>
          </w:p>
        </w:tc>
      </w:tr>
      <w:tr w:rsidR="007D41D1">
        <w:tc>
          <w:tcPr>
            <w:tcW w:w="4762" w:type="dxa"/>
          </w:tcPr>
          <w:p w:rsidR="007D41D1" w:rsidRDefault="007D41D1">
            <w:pPr>
              <w:pStyle w:val="ConsPlusNormal"/>
            </w:pPr>
          </w:p>
        </w:tc>
        <w:tc>
          <w:tcPr>
            <w:tcW w:w="3061" w:type="dxa"/>
          </w:tcPr>
          <w:p w:rsidR="007D41D1" w:rsidRDefault="007D41D1">
            <w:pPr>
              <w:pStyle w:val="ConsPlusNormal"/>
            </w:pPr>
          </w:p>
        </w:tc>
        <w:tc>
          <w:tcPr>
            <w:tcW w:w="4083" w:type="dxa"/>
            <w:gridSpan w:val="3"/>
          </w:tcPr>
          <w:p w:rsidR="007D41D1" w:rsidRDefault="007D41D1">
            <w:pPr>
              <w:pStyle w:val="ConsPlusNormal"/>
              <w:jc w:val="center"/>
            </w:pPr>
            <w:r>
              <w:t>группы видов спорта</w:t>
            </w:r>
          </w:p>
        </w:tc>
      </w:tr>
      <w:tr w:rsidR="007D41D1">
        <w:tc>
          <w:tcPr>
            <w:tcW w:w="4762" w:type="dxa"/>
          </w:tcPr>
          <w:p w:rsidR="007D41D1" w:rsidRDefault="007D41D1">
            <w:pPr>
              <w:pStyle w:val="ConsPlusNormal"/>
            </w:pPr>
          </w:p>
        </w:tc>
        <w:tc>
          <w:tcPr>
            <w:tcW w:w="3061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361" w:type="dxa"/>
          </w:tcPr>
          <w:p w:rsidR="007D41D1" w:rsidRDefault="007D41D1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361" w:type="dxa"/>
          </w:tcPr>
          <w:p w:rsidR="007D41D1" w:rsidRDefault="007D41D1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1361" w:type="dxa"/>
          </w:tcPr>
          <w:p w:rsidR="007D41D1" w:rsidRDefault="007D41D1">
            <w:pPr>
              <w:pStyle w:val="ConsPlusNormal"/>
              <w:jc w:val="center"/>
            </w:pPr>
            <w:r>
              <w:t>III</w:t>
            </w:r>
          </w:p>
        </w:tc>
      </w:tr>
      <w:tr w:rsidR="007D41D1">
        <w:tc>
          <w:tcPr>
            <w:tcW w:w="4762" w:type="dxa"/>
          </w:tcPr>
          <w:p w:rsidR="007D41D1" w:rsidRDefault="007D41D1">
            <w:pPr>
              <w:pStyle w:val="ConsPlusNormal"/>
            </w:pPr>
            <w:r>
              <w:t>Спортивно-оздоровительный</w:t>
            </w:r>
          </w:p>
        </w:tc>
        <w:tc>
          <w:tcPr>
            <w:tcW w:w="3061" w:type="dxa"/>
          </w:tcPr>
          <w:p w:rsidR="007D41D1" w:rsidRDefault="007D41D1">
            <w:pPr>
              <w:pStyle w:val="ConsPlusNormal"/>
            </w:pPr>
            <w:r>
              <w:t>весь период</w:t>
            </w:r>
          </w:p>
        </w:tc>
        <w:tc>
          <w:tcPr>
            <w:tcW w:w="1361" w:type="dxa"/>
          </w:tcPr>
          <w:p w:rsidR="007D41D1" w:rsidRDefault="007D41D1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361" w:type="dxa"/>
          </w:tcPr>
          <w:p w:rsidR="007D41D1" w:rsidRDefault="007D41D1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361" w:type="dxa"/>
          </w:tcPr>
          <w:p w:rsidR="007D41D1" w:rsidRDefault="007D41D1">
            <w:pPr>
              <w:pStyle w:val="ConsPlusNormal"/>
              <w:jc w:val="center"/>
            </w:pPr>
            <w:r>
              <w:t>2,2</w:t>
            </w:r>
          </w:p>
        </w:tc>
      </w:tr>
      <w:tr w:rsidR="007D41D1">
        <w:tc>
          <w:tcPr>
            <w:tcW w:w="4762" w:type="dxa"/>
          </w:tcPr>
          <w:p w:rsidR="007D41D1" w:rsidRDefault="007D41D1">
            <w:pPr>
              <w:pStyle w:val="ConsPlusNormal"/>
            </w:pPr>
            <w:r>
              <w:t>Начальной подготовки</w:t>
            </w:r>
          </w:p>
        </w:tc>
        <w:tc>
          <w:tcPr>
            <w:tcW w:w="3061" w:type="dxa"/>
          </w:tcPr>
          <w:p w:rsidR="007D41D1" w:rsidRDefault="007D41D1">
            <w:pPr>
              <w:pStyle w:val="ConsPlusNormal"/>
            </w:pPr>
            <w:r>
              <w:t>1 год обучения</w:t>
            </w:r>
          </w:p>
        </w:tc>
        <w:tc>
          <w:tcPr>
            <w:tcW w:w="1361" w:type="dxa"/>
          </w:tcPr>
          <w:p w:rsidR="007D41D1" w:rsidRDefault="007D41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D41D1" w:rsidRDefault="007D41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7D41D1" w:rsidRDefault="007D41D1">
            <w:pPr>
              <w:pStyle w:val="ConsPlusNormal"/>
              <w:jc w:val="center"/>
            </w:pPr>
            <w:r>
              <w:t>3</w:t>
            </w:r>
          </w:p>
        </w:tc>
      </w:tr>
      <w:tr w:rsidR="007D41D1">
        <w:tc>
          <w:tcPr>
            <w:tcW w:w="4762" w:type="dxa"/>
          </w:tcPr>
          <w:p w:rsidR="007D41D1" w:rsidRDefault="007D41D1">
            <w:pPr>
              <w:pStyle w:val="ConsPlusNormal"/>
            </w:pPr>
          </w:p>
        </w:tc>
        <w:tc>
          <w:tcPr>
            <w:tcW w:w="3061" w:type="dxa"/>
          </w:tcPr>
          <w:p w:rsidR="007D41D1" w:rsidRDefault="007D41D1">
            <w:pPr>
              <w:pStyle w:val="ConsPlusNormal"/>
            </w:pPr>
            <w:r>
              <w:t>свыше 1 года обучения</w:t>
            </w:r>
          </w:p>
        </w:tc>
        <w:tc>
          <w:tcPr>
            <w:tcW w:w="1361" w:type="dxa"/>
          </w:tcPr>
          <w:p w:rsidR="007D41D1" w:rsidRDefault="007D41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D41D1" w:rsidRDefault="007D41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7D41D1" w:rsidRDefault="007D41D1">
            <w:pPr>
              <w:pStyle w:val="ConsPlusNormal"/>
              <w:jc w:val="center"/>
            </w:pPr>
            <w:r>
              <w:t>4</w:t>
            </w:r>
          </w:p>
        </w:tc>
      </w:tr>
      <w:tr w:rsidR="007D41D1">
        <w:tc>
          <w:tcPr>
            <w:tcW w:w="4762" w:type="dxa"/>
          </w:tcPr>
          <w:p w:rsidR="007D41D1" w:rsidRDefault="007D41D1">
            <w:pPr>
              <w:pStyle w:val="ConsPlusNormal"/>
            </w:pPr>
            <w:r>
              <w:t>Учебно-тренировочный</w:t>
            </w:r>
          </w:p>
        </w:tc>
        <w:tc>
          <w:tcPr>
            <w:tcW w:w="3061" w:type="dxa"/>
          </w:tcPr>
          <w:p w:rsidR="007D41D1" w:rsidRDefault="007D41D1">
            <w:pPr>
              <w:pStyle w:val="ConsPlusNormal"/>
            </w:pPr>
            <w:r>
              <w:t>1 - 2 год обучения</w:t>
            </w:r>
          </w:p>
        </w:tc>
        <w:tc>
          <w:tcPr>
            <w:tcW w:w="1361" w:type="dxa"/>
          </w:tcPr>
          <w:p w:rsidR="007D41D1" w:rsidRDefault="007D41D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D41D1" w:rsidRDefault="007D41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7D41D1" w:rsidRDefault="007D41D1">
            <w:pPr>
              <w:pStyle w:val="ConsPlusNormal"/>
              <w:jc w:val="center"/>
            </w:pPr>
            <w:r>
              <w:t>6</w:t>
            </w:r>
          </w:p>
        </w:tc>
      </w:tr>
      <w:tr w:rsidR="007D41D1">
        <w:tc>
          <w:tcPr>
            <w:tcW w:w="4762" w:type="dxa"/>
          </w:tcPr>
          <w:p w:rsidR="007D41D1" w:rsidRDefault="007D41D1">
            <w:pPr>
              <w:pStyle w:val="ConsPlusNormal"/>
            </w:pPr>
          </w:p>
        </w:tc>
        <w:tc>
          <w:tcPr>
            <w:tcW w:w="3061" w:type="dxa"/>
          </w:tcPr>
          <w:p w:rsidR="007D41D1" w:rsidRDefault="007D41D1">
            <w:pPr>
              <w:pStyle w:val="ConsPlusNormal"/>
            </w:pPr>
            <w:r>
              <w:t>свыше 2 лет обучения</w:t>
            </w:r>
          </w:p>
        </w:tc>
        <w:tc>
          <w:tcPr>
            <w:tcW w:w="1361" w:type="dxa"/>
          </w:tcPr>
          <w:p w:rsidR="007D41D1" w:rsidRDefault="007D41D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</w:tcPr>
          <w:p w:rsidR="007D41D1" w:rsidRDefault="007D41D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7D41D1" w:rsidRDefault="007D41D1">
            <w:pPr>
              <w:pStyle w:val="ConsPlusNormal"/>
              <w:jc w:val="center"/>
            </w:pPr>
            <w:r>
              <w:t>10</w:t>
            </w:r>
          </w:p>
        </w:tc>
      </w:tr>
      <w:tr w:rsidR="007D41D1">
        <w:tc>
          <w:tcPr>
            <w:tcW w:w="4762" w:type="dxa"/>
          </w:tcPr>
          <w:p w:rsidR="007D41D1" w:rsidRDefault="007D41D1">
            <w:pPr>
              <w:pStyle w:val="ConsPlusNormal"/>
            </w:pPr>
            <w:r>
              <w:t>Спортивного совершенствования</w:t>
            </w:r>
          </w:p>
        </w:tc>
        <w:tc>
          <w:tcPr>
            <w:tcW w:w="3061" w:type="dxa"/>
          </w:tcPr>
          <w:p w:rsidR="007D41D1" w:rsidRDefault="007D41D1">
            <w:pPr>
              <w:pStyle w:val="ConsPlusNormal"/>
            </w:pPr>
            <w:r>
              <w:t>до года</w:t>
            </w:r>
          </w:p>
        </w:tc>
        <w:tc>
          <w:tcPr>
            <w:tcW w:w="1361" w:type="dxa"/>
          </w:tcPr>
          <w:p w:rsidR="007D41D1" w:rsidRDefault="007D41D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361" w:type="dxa"/>
          </w:tcPr>
          <w:p w:rsidR="007D41D1" w:rsidRDefault="007D41D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</w:tcPr>
          <w:p w:rsidR="007D41D1" w:rsidRDefault="007D41D1">
            <w:pPr>
              <w:pStyle w:val="ConsPlusNormal"/>
              <w:jc w:val="center"/>
            </w:pPr>
            <w:r>
              <w:t>20</w:t>
            </w:r>
          </w:p>
        </w:tc>
      </w:tr>
      <w:tr w:rsidR="007D41D1">
        <w:tc>
          <w:tcPr>
            <w:tcW w:w="4762" w:type="dxa"/>
          </w:tcPr>
          <w:p w:rsidR="007D41D1" w:rsidRDefault="007D41D1">
            <w:pPr>
              <w:pStyle w:val="ConsPlusNormal"/>
            </w:pPr>
          </w:p>
        </w:tc>
        <w:tc>
          <w:tcPr>
            <w:tcW w:w="3061" w:type="dxa"/>
          </w:tcPr>
          <w:p w:rsidR="007D41D1" w:rsidRDefault="007D41D1">
            <w:pPr>
              <w:pStyle w:val="ConsPlusNormal"/>
            </w:pPr>
            <w:r>
              <w:t>свыше года</w:t>
            </w:r>
          </w:p>
        </w:tc>
        <w:tc>
          <w:tcPr>
            <w:tcW w:w="1361" w:type="dxa"/>
          </w:tcPr>
          <w:p w:rsidR="007D41D1" w:rsidRDefault="007D41D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7D41D1" w:rsidRDefault="007D41D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61" w:type="dxa"/>
          </w:tcPr>
          <w:p w:rsidR="007D41D1" w:rsidRDefault="007D41D1">
            <w:pPr>
              <w:pStyle w:val="ConsPlusNormal"/>
              <w:jc w:val="center"/>
            </w:pPr>
            <w:r>
              <w:t>25</w:t>
            </w:r>
          </w:p>
        </w:tc>
      </w:tr>
      <w:tr w:rsidR="007D41D1">
        <w:tc>
          <w:tcPr>
            <w:tcW w:w="4762" w:type="dxa"/>
          </w:tcPr>
          <w:p w:rsidR="007D41D1" w:rsidRDefault="007D41D1">
            <w:pPr>
              <w:pStyle w:val="ConsPlusNormal"/>
            </w:pPr>
            <w:r>
              <w:t>Высшего спортивного мастерства</w:t>
            </w:r>
          </w:p>
        </w:tc>
        <w:tc>
          <w:tcPr>
            <w:tcW w:w="3061" w:type="dxa"/>
          </w:tcPr>
          <w:p w:rsidR="007D41D1" w:rsidRDefault="007D41D1">
            <w:pPr>
              <w:pStyle w:val="ConsPlusNormal"/>
            </w:pPr>
            <w:r>
              <w:t>весь период</w:t>
            </w:r>
          </w:p>
        </w:tc>
        <w:tc>
          <w:tcPr>
            <w:tcW w:w="1361" w:type="dxa"/>
          </w:tcPr>
          <w:p w:rsidR="007D41D1" w:rsidRDefault="007D41D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361" w:type="dxa"/>
          </w:tcPr>
          <w:p w:rsidR="007D41D1" w:rsidRDefault="007D41D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61" w:type="dxa"/>
          </w:tcPr>
          <w:p w:rsidR="007D41D1" w:rsidRDefault="007D41D1">
            <w:pPr>
              <w:pStyle w:val="ConsPlusNormal"/>
              <w:jc w:val="center"/>
            </w:pPr>
            <w:r>
              <w:t>40</w:t>
            </w:r>
          </w:p>
        </w:tc>
      </w:tr>
    </w:tbl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ind w:firstLine="540"/>
        <w:jc w:val="both"/>
      </w:pPr>
      <w:r>
        <w:t>--------------------------------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&lt;*&gt; Виды спорта распределяются по группам в следующем порядке: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- к первой группе видов спорта относятся олимпийские дисциплины легкой атлетики (метания, прыжки с шестом, прыжки в высоту, барьерный бег 60 - 110 м, многоборье);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- ко второй группе видов спорта относятся командные и игровые виды спорта (футбол, баскетбол и другие);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- к третьей группе видов спорта относятся олимпийские дисциплины легкой атлетики (спринт, средние и длинные дистанции и другие).</w:t>
      </w:r>
    </w:p>
    <w:p w:rsidR="007D41D1" w:rsidRDefault="007D41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7260"/>
        <w:gridCol w:w="1320"/>
        <w:gridCol w:w="2970"/>
      </w:tblGrid>
      <w:tr w:rsidR="007D41D1">
        <w:tc>
          <w:tcPr>
            <w:tcW w:w="660" w:type="dxa"/>
          </w:tcPr>
          <w:p w:rsidR="007D41D1" w:rsidRDefault="007D41D1">
            <w:pPr>
              <w:pStyle w:val="ConsPlusNormal"/>
              <w:jc w:val="center"/>
            </w:pPr>
            <w:r>
              <w:t>N</w:t>
            </w:r>
          </w:p>
          <w:p w:rsidR="007D41D1" w:rsidRDefault="007D41D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60" w:type="dxa"/>
          </w:tcPr>
          <w:p w:rsidR="007D41D1" w:rsidRDefault="007D41D1">
            <w:pPr>
              <w:pStyle w:val="ConsPlusNormal"/>
              <w:jc w:val="center"/>
            </w:pPr>
            <w:r>
              <w:t>Уровень соревнований</w:t>
            </w:r>
          </w:p>
        </w:tc>
        <w:tc>
          <w:tcPr>
            <w:tcW w:w="1320" w:type="dxa"/>
          </w:tcPr>
          <w:p w:rsidR="007D41D1" w:rsidRDefault="007D41D1">
            <w:pPr>
              <w:pStyle w:val="ConsPlusNormal"/>
              <w:jc w:val="center"/>
            </w:pPr>
            <w:r>
              <w:t>Занятое место</w:t>
            </w:r>
          </w:p>
        </w:tc>
        <w:tc>
          <w:tcPr>
            <w:tcW w:w="2970" w:type="dxa"/>
          </w:tcPr>
          <w:p w:rsidR="007D41D1" w:rsidRDefault="007D41D1">
            <w:pPr>
              <w:pStyle w:val="ConsPlusNormal"/>
              <w:jc w:val="center"/>
            </w:pPr>
            <w:proofErr w:type="gramStart"/>
            <w:r>
              <w:t>Размер оплаты труда</w:t>
            </w:r>
            <w:proofErr w:type="gramEnd"/>
            <w:r>
              <w:t xml:space="preserve"> тренера-преподавателя за подготовку одного спортсмена, обучающегося в спортивной школе, в процентах к должностному окладу (ставке заработной платы)</w:t>
            </w: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60" w:type="dxa"/>
          </w:tcPr>
          <w:p w:rsidR="007D41D1" w:rsidRDefault="007D41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0" w:type="dxa"/>
          </w:tcPr>
          <w:p w:rsidR="007D41D1" w:rsidRDefault="007D41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0" w:type="dxa"/>
          </w:tcPr>
          <w:p w:rsidR="007D41D1" w:rsidRDefault="007D41D1">
            <w:pPr>
              <w:pStyle w:val="ConsPlusNormal"/>
              <w:jc w:val="center"/>
            </w:pPr>
            <w:r>
              <w:t>4</w:t>
            </w: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550" w:type="dxa"/>
            <w:gridSpan w:val="3"/>
          </w:tcPr>
          <w:p w:rsidR="007D41D1" w:rsidRDefault="007D41D1">
            <w:pPr>
              <w:pStyle w:val="ConsPlusNormal"/>
              <w:jc w:val="center"/>
            </w:pPr>
            <w:r>
              <w:t xml:space="preserve">В личных и командных </w:t>
            </w:r>
            <w:proofErr w:type="gramStart"/>
            <w:r>
              <w:t>видах</w:t>
            </w:r>
            <w:proofErr w:type="gramEnd"/>
            <w:r>
              <w:t xml:space="preserve"> спортивных дисциплин</w:t>
            </w: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260" w:type="dxa"/>
          </w:tcPr>
          <w:p w:rsidR="007D41D1" w:rsidRDefault="007D41D1">
            <w:pPr>
              <w:pStyle w:val="ConsPlusNormal"/>
            </w:pPr>
            <w:r>
              <w:t>Олимпийские игры</w:t>
            </w:r>
          </w:p>
        </w:tc>
        <w:tc>
          <w:tcPr>
            <w:tcW w:w="1320" w:type="dxa"/>
          </w:tcPr>
          <w:p w:rsidR="007D41D1" w:rsidRDefault="007D41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7D41D1" w:rsidRDefault="007D41D1">
            <w:pPr>
              <w:pStyle w:val="ConsPlusNormal"/>
              <w:jc w:val="center"/>
            </w:pPr>
            <w:r>
              <w:t>до 200</w:t>
            </w: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</w:pPr>
          </w:p>
        </w:tc>
        <w:tc>
          <w:tcPr>
            <w:tcW w:w="7260" w:type="dxa"/>
          </w:tcPr>
          <w:p w:rsidR="007D41D1" w:rsidRDefault="007D41D1">
            <w:pPr>
              <w:pStyle w:val="ConsPlusNormal"/>
            </w:pPr>
            <w:r>
              <w:t>чемпионат мира</w:t>
            </w:r>
          </w:p>
        </w:tc>
        <w:tc>
          <w:tcPr>
            <w:tcW w:w="1320" w:type="dxa"/>
          </w:tcPr>
          <w:p w:rsidR="007D41D1" w:rsidRDefault="007D41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7D41D1" w:rsidRDefault="007D41D1">
            <w:pPr>
              <w:pStyle w:val="ConsPlusNormal"/>
            </w:pP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260" w:type="dxa"/>
          </w:tcPr>
          <w:p w:rsidR="007D41D1" w:rsidRDefault="007D41D1">
            <w:pPr>
              <w:pStyle w:val="ConsPlusNormal"/>
            </w:pPr>
            <w:r>
              <w:t>Олимпийские игры</w:t>
            </w:r>
          </w:p>
        </w:tc>
        <w:tc>
          <w:tcPr>
            <w:tcW w:w="1320" w:type="dxa"/>
          </w:tcPr>
          <w:p w:rsidR="007D41D1" w:rsidRDefault="007D41D1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2970" w:type="dxa"/>
          </w:tcPr>
          <w:p w:rsidR="007D41D1" w:rsidRDefault="007D41D1">
            <w:pPr>
              <w:pStyle w:val="ConsPlusNormal"/>
            </w:pP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</w:pPr>
          </w:p>
        </w:tc>
        <w:tc>
          <w:tcPr>
            <w:tcW w:w="7260" w:type="dxa"/>
          </w:tcPr>
          <w:p w:rsidR="007D41D1" w:rsidRDefault="007D41D1">
            <w:pPr>
              <w:pStyle w:val="ConsPlusNormal"/>
            </w:pPr>
            <w:r>
              <w:t>чемпионат мира</w:t>
            </w:r>
          </w:p>
        </w:tc>
        <w:tc>
          <w:tcPr>
            <w:tcW w:w="1320" w:type="dxa"/>
          </w:tcPr>
          <w:p w:rsidR="007D41D1" w:rsidRDefault="007D41D1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2970" w:type="dxa"/>
          </w:tcPr>
          <w:p w:rsidR="007D41D1" w:rsidRDefault="007D41D1">
            <w:pPr>
              <w:pStyle w:val="ConsPlusNormal"/>
              <w:jc w:val="center"/>
            </w:pPr>
            <w:r>
              <w:t>до 150</w:t>
            </w: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</w:pPr>
          </w:p>
        </w:tc>
        <w:tc>
          <w:tcPr>
            <w:tcW w:w="7260" w:type="dxa"/>
          </w:tcPr>
          <w:p w:rsidR="007D41D1" w:rsidRDefault="007D41D1">
            <w:pPr>
              <w:pStyle w:val="ConsPlusNormal"/>
            </w:pPr>
            <w:r>
              <w:t>чемпионат Европы, Кубок мира</w:t>
            </w:r>
          </w:p>
        </w:tc>
        <w:tc>
          <w:tcPr>
            <w:tcW w:w="1320" w:type="dxa"/>
          </w:tcPr>
          <w:p w:rsidR="007D41D1" w:rsidRDefault="007D41D1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970" w:type="dxa"/>
          </w:tcPr>
          <w:p w:rsidR="007D41D1" w:rsidRDefault="007D41D1">
            <w:pPr>
              <w:pStyle w:val="ConsPlusNormal"/>
            </w:pP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</w:pPr>
          </w:p>
        </w:tc>
        <w:tc>
          <w:tcPr>
            <w:tcW w:w="7260" w:type="dxa"/>
          </w:tcPr>
          <w:p w:rsidR="007D41D1" w:rsidRDefault="007D41D1">
            <w:pPr>
              <w:pStyle w:val="ConsPlusNormal"/>
            </w:pPr>
            <w:r>
              <w:t>Кубок Европы</w:t>
            </w:r>
          </w:p>
        </w:tc>
        <w:tc>
          <w:tcPr>
            <w:tcW w:w="1320" w:type="dxa"/>
          </w:tcPr>
          <w:p w:rsidR="007D41D1" w:rsidRDefault="007D41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7D41D1" w:rsidRDefault="007D41D1">
            <w:pPr>
              <w:pStyle w:val="ConsPlusNormal"/>
            </w:pP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260" w:type="dxa"/>
          </w:tcPr>
          <w:p w:rsidR="007D41D1" w:rsidRDefault="007D41D1">
            <w:pPr>
              <w:pStyle w:val="ConsPlusNormal"/>
            </w:pPr>
            <w:r>
              <w:t>Чемпионат мира, Европы</w:t>
            </w:r>
          </w:p>
        </w:tc>
        <w:tc>
          <w:tcPr>
            <w:tcW w:w="1320" w:type="dxa"/>
          </w:tcPr>
          <w:p w:rsidR="007D41D1" w:rsidRDefault="007D41D1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2970" w:type="dxa"/>
          </w:tcPr>
          <w:p w:rsidR="007D41D1" w:rsidRDefault="007D41D1">
            <w:pPr>
              <w:pStyle w:val="ConsPlusNormal"/>
            </w:pP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</w:pPr>
          </w:p>
        </w:tc>
        <w:tc>
          <w:tcPr>
            <w:tcW w:w="7260" w:type="dxa"/>
          </w:tcPr>
          <w:p w:rsidR="007D41D1" w:rsidRDefault="007D41D1">
            <w:pPr>
              <w:pStyle w:val="ConsPlusNormal"/>
            </w:pPr>
            <w:r>
              <w:t>Кубок мира</w:t>
            </w:r>
          </w:p>
        </w:tc>
        <w:tc>
          <w:tcPr>
            <w:tcW w:w="1320" w:type="dxa"/>
          </w:tcPr>
          <w:p w:rsidR="007D41D1" w:rsidRDefault="007D41D1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2970" w:type="dxa"/>
          </w:tcPr>
          <w:p w:rsidR="007D41D1" w:rsidRDefault="007D41D1">
            <w:pPr>
              <w:pStyle w:val="ConsPlusNormal"/>
            </w:pP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</w:pPr>
          </w:p>
        </w:tc>
        <w:tc>
          <w:tcPr>
            <w:tcW w:w="7260" w:type="dxa"/>
          </w:tcPr>
          <w:p w:rsidR="007D41D1" w:rsidRDefault="007D41D1">
            <w:pPr>
              <w:pStyle w:val="ConsPlusNormal"/>
            </w:pPr>
            <w:r>
              <w:t>Кубок Европы</w:t>
            </w:r>
          </w:p>
        </w:tc>
        <w:tc>
          <w:tcPr>
            <w:tcW w:w="1320" w:type="dxa"/>
          </w:tcPr>
          <w:p w:rsidR="007D41D1" w:rsidRDefault="007D41D1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2970" w:type="dxa"/>
          </w:tcPr>
          <w:p w:rsidR="007D41D1" w:rsidRDefault="007D41D1">
            <w:pPr>
              <w:pStyle w:val="ConsPlusNormal"/>
              <w:jc w:val="center"/>
            </w:pPr>
            <w:r>
              <w:t>до 120</w:t>
            </w: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</w:pPr>
          </w:p>
        </w:tc>
        <w:tc>
          <w:tcPr>
            <w:tcW w:w="7260" w:type="dxa"/>
          </w:tcPr>
          <w:p w:rsidR="007D41D1" w:rsidRDefault="007D41D1">
            <w:pPr>
              <w:pStyle w:val="ConsPlusNormal"/>
            </w:pPr>
            <w:r>
              <w:t>чемпионат России</w:t>
            </w:r>
          </w:p>
        </w:tc>
        <w:tc>
          <w:tcPr>
            <w:tcW w:w="1320" w:type="dxa"/>
          </w:tcPr>
          <w:p w:rsidR="007D41D1" w:rsidRDefault="007D41D1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970" w:type="dxa"/>
          </w:tcPr>
          <w:p w:rsidR="007D41D1" w:rsidRDefault="007D41D1">
            <w:pPr>
              <w:pStyle w:val="ConsPlusNormal"/>
            </w:pP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</w:pPr>
          </w:p>
        </w:tc>
        <w:tc>
          <w:tcPr>
            <w:tcW w:w="7260" w:type="dxa"/>
          </w:tcPr>
          <w:p w:rsidR="007D41D1" w:rsidRDefault="007D41D1">
            <w:pPr>
              <w:pStyle w:val="ConsPlusNormal"/>
            </w:pPr>
            <w:r>
              <w:t>Кубок России</w:t>
            </w:r>
          </w:p>
        </w:tc>
        <w:tc>
          <w:tcPr>
            <w:tcW w:w="1320" w:type="dxa"/>
          </w:tcPr>
          <w:p w:rsidR="007D41D1" w:rsidRDefault="007D41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7D41D1" w:rsidRDefault="007D41D1">
            <w:pPr>
              <w:pStyle w:val="ConsPlusNormal"/>
            </w:pP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7260" w:type="dxa"/>
          </w:tcPr>
          <w:p w:rsidR="007D41D1" w:rsidRDefault="007D41D1">
            <w:pPr>
              <w:pStyle w:val="ConsPlusNormal"/>
            </w:pPr>
            <w:r>
              <w:t>Олимпийские игры, чемпионат мира, Европы, Кубок мира</w:t>
            </w:r>
          </w:p>
        </w:tc>
        <w:tc>
          <w:tcPr>
            <w:tcW w:w="1320" w:type="dxa"/>
          </w:tcPr>
          <w:p w:rsidR="007D41D1" w:rsidRDefault="007D41D1">
            <w:pPr>
              <w:pStyle w:val="ConsPlusNormal"/>
              <w:jc w:val="center"/>
            </w:pPr>
            <w:r>
              <w:t>участие</w:t>
            </w:r>
          </w:p>
        </w:tc>
        <w:tc>
          <w:tcPr>
            <w:tcW w:w="2970" w:type="dxa"/>
          </w:tcPr>
          <w:p w:rsidR="007D41D1" w:rsidRDefault="007D41D1">
            <w:pPr>
              <w:pStyle w:val="ConsPlusNormal"/>
            </w:pP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</w:pPr>
          </w:p>
        </w:tc>
        <w:tc>
          <w:tcPr>
            <w:tcW w:w="7260" w:type="dxa"/>
          </w:tcPr>
          <w:p w:rsidR="007D41D1" w:rsidRDefault="007D41D1">
            <w:pPr>
              <w:pStyle w:val="ConsPlusNormal"/>
            </w:pPr>
            <w:r>
              <w:t>Кубок Европы</w:t>
            </w:r>
          </w:p>
        </w:tc>
        <w:tc>
          <w:tcPr>
            <w:tcW w:w="1320" w:type="dxa"/>
          </w:tcPr>
          <w:p w:rsidR="007D41D1" w:rsidRDefault="007D41D1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2970" w:type="dxa"/>
          </w:tcPr>
          <w:p w:rsidR="007D41D1" w:rsidRDefault="007D41D1">
            <w:pPr>
              <w:pStyle w:val="ConsPlusNormal"/>
            </w:pP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</w:pPr>
          </w:p>
        </w:tc>
        <w:tc>
          <w:tcPr>
            <w:tcW w:w="7260" w:type="dxa"/>
          </w:tcPr>
          <w:p w:rsidR="007D41D1" w:rsidRDefault="007D41D1">
            <w:pPr>
              <w:pStyle w:val="ConsPlusNormal"/>
            </w:pPr>
            <w:r>
              <w:t>первенство мира, Европы</w:t>
            </w:r>
          </w:p>
        </w:tc>
        <w:tc>
          <w:tcPr>
            <w:tcW w:w="1320" w:type="dxa"/>
          </w:tcPr>
          <w:p w:rsidR="007D41D1" w:rsidRDefault="007D41D1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970" w:type="dxa"/>
          </w:tcPr>
          <w:p w:rsidR="007D41D1" w:rsidRDefault="007D41D1">
            <w:pPr>
              <w:pStyle w:val="ConsPlusNormal"/>
              <w:jc w:val="center"/>
            </w:pPr>
            <w:r>
              <w:t>до 100</w:t>
            </w: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</w:pPr>
          </w:p>
        </w:tc>
        <w:tc>
          <w:tcPr>
            <w:tcW w:w="7260" w:type="dxa"/>
          </w:tcPr>
          <w:p w:rsidR="007D41D1" w:rsidRDefault="007D41D1">
            <w:pPr>
              <w:pStyle w:val="ConsPlusNormal"/>
            </w:pPr>
            <w:r>
              <w:t>официальные международные соревнования с участием сборной команды России (основной состав)</w:t>
            </w:r>
          </w:p>
        </w:tc>
        <w:tc>
          <w:tcPr>
            <w:tcW w:w="1320" w:type="dxa"/>
          </w:tcPr>
          <w:p w:rsidR="007D41D1" w:rsidRDefault="007D41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7D41D1" w:rsidRDefault="007D41D1">
            <w:pPr>
              <w:pStyle w:val="ConsPlusNormal"/>
            </w:pP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260" w:type="dxa"/>
          </w:tcPr>
          <w:p w:rsidR="007D41D1" w:rsidRDefault="007D41D1">
            <w:pPr>
              <w:pStyle w:val="ConsPlusNormal"/>
            </w:pPr>
            <w:r>
              <w:t>Чемпионат России</w:t>
            </w:r>
          </w:p>
        </w:tc>
        <w:tc>
          <w:tcPr>
            <w:tcW w:w="1320" w:type="dxa"/>
          </w:tcPr>
          <w:p w:rsidR="007D41D1" w:rsidRDefault="007D41D1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2970" w:type="dxa"/>
          </w:tcPr>
          <w:p w:rsidR="007D41D1" w:rsidRDefault="007D41D1">
            <w:pPr>
              <w:pStyle w:val="ConsPlusNormal"/>
            </w:pP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</w:pPr>
          </w:p>
        </w:tc>
        <w:tc>
          <w:tcPr>
            <w:tcW w:w="7260" w:type="dxa"/>
          </w:tcPr>
          <w:p w:rsidR="007D41D1" w:rsidRDefault="007D41D1">
            <w:pPr>
              <w:pStyle w:val="ConsPlusNormal"/>
            </w:pPr>
            <w:r>
              <w:t>первенство России (молодежь, юниоры)</w:t>
            </w:r>
          </w:p>
        </w:tc>
        <w:tc>
          <w:tcPr>
            <w:tcW w:w="1320" w:type="dxa"/>
          </w:tcPr>
          <w:p w:rsidR="007D41D1" w:rsidRDefault="007D41D1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970" w:type="dxa"/>
          </w:tcPr>
          <w:p w:rsidR="007D41D1" w:rsidRDefault="007D41D1">
            <w:pPr>
              <w:pStyle w:val="ConsPlusNormal"/>
            </w:pP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</w:pPr>
          </w:p>
        </w:tc>
        <w:tc>
          <w:tcPr>
            <w:tcW w:w="7260" w:type="dxa"/>
          </w:tcPr>
          <w:p w:rsidR="007D41D1" w:rsidRDefault="007D41D1">
            <w:pPr>
              <w:pStyle w:val="ConsPlusNormal"/>
            </w:pPr>
            <w:r>
              <w:t>первенство России (старшие юноши)</w:t>
            </w:r>
          </w:p>
        </w:tc>
        <w:tc>
          <w:tcPr>
            <w:tcW w:w="1320" w:type="dxa"/>
          </w:tcPr>
          <w:p w:rsidR="007D41D1" w:rsidRDefault="007D41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7D41D1" w:rsidRDefault="007D41D1">
            <w:pPr>
              <w:pStyle w:val="ConsPlusNormal"/>
              <w:jc w:val="center"/>
            </w:pPr>
            <w:r>
              <w:t>до 80</w:t>
            </w:r>
          </w:p>
        </w:tc>
      </w:tr>
      <w:tr w:rsidR="007D41D1">
        <w:tc>
          <w:tcPr>
            <w:tcW w:w="660" w:type="dxa"/>
            <w:vMerge w:val="restart"/>
          </w:tcPr>
          <w:p w:rsidR="007D41D1" w:rsidRDefault="007D41D1">
            <w:pPr>
              <w:pStyle w:val="ConsPlusNormal"/>
            </w:pPr>
          </w:p>
        </w:tc>
        <w:tc>
          <w:tcPr>
            <w:tcW w:w="7260" w:type="dxa"/>
            <w:tcBorders>
              <w:bottom w:val="nil"/>
            </w:tcBorders>
          </w:tcPr>
          <w:p w:rsidR="007D41D1" w:rsidRDefault="007D41D1">
            <w:pPr>
              <w:pStyle w:val="ConsPlusNormal"/>
            </w:pPr>
            <w:r>
              <w:t>первенство мира, Европы</w:t>
            </w:r>
          </w:p>
        </w:tc>
        <w:tc>
          <w:tcPr>
            <w:tcW w:w="1320" w:type="dxa"/>
            <w:tcBorders>
              <w:bottom w:val="nil"/>
            </w:tcBorders>
          </w:tcPr>
          <w:p w:rsidR="007D41D1" w:rsidRDefault="007D41D1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2970" w:type="dxa"/>
            <w:tcBorders>
              <w:bottom w:val="nil"/>
            </w:tcBorders>
          </w:tcPr>
          <w:p w:rsidR="007D41D1" w:rsidRDefault="007D41D1">
            <w:pPr>
              <w:pStyle w:val="ConsPlusNormal"/>
            </w:pPr>
          </w:p>
        </w:tc>
      </w:tr>
      <w:tr w:rsidR="007D41D1">
        <w:tc>
          <w:tcPr>
            <w:tcW w:w="660" w:type="dxa"/>
            <w:vMerge/>
          </w:tcPr>
          <w:p w:rsidR="007D41D1" w:rsidRDefault="007D41D1"/>
        </w:tc>
        <w:tc>
          <w:tcPr>
            <w:tcW w:w="7260" w:type="dxa"/>
            <w:tcBorders>
              <w:top w:val="nil"/>
            </w:tcBorders>
          </w:tcPr>
          <w:p w:rsidR="007D41D1" w:rsidRDefault="007D41D1">
            <w:pPr>
              <w:pStyle w:val="ConsPlusNormal"/>
            </w:pPr>
            <w:r>
              <w:t>официальные международные соревнования с участием сборной команды России (основной состав)</w:t>
            </w:r>
          </w:p>
        </w:tc>
        <w:tc>
          <w:tcPr>
            <w:tcW w:w="1320" w:type="dxa"/>
            <w:tcBorders>
              <w:top w:val="nil"/>
            </w:tcBorders>
          </w:tcPr>
          <w:p w:rsidR="007D41D1" w:rsidRDefault="007D41D1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2970" w:type="dxa"/>
            <w:tcBorders>
              <w:top w:val="nil"/>
            </w:tcBorders>
          </w:tcPr>
          <w:p w:rsidR="007D41D1" w:rsidRDefault="007D41D1">
            <w:pPr>
              <w:pStyle w:val="ConsPlusNormal"/>
            </w:pP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260" w:type="dxa"/>
          </w:tcPr>
          <w:p w:rsidR="007D41D1" w:rsidRDefault="007D41D1">
            <w:pPr>
              <w:pStyle w:val="ConsPlusNormal"/>
            </w:pPr>
            <w:r>
              <w:t>Финал Спартакиады молодежи</w:t>
            </w:r>
          </w:p>
        </w:tc>
        <w:tc>
          <w:tcPr>
            <w:tcW w:w="1320" w:type="dxa"/>
          </w:tcPr>
          <w:p w:rsidR="007D41D1" w:rsidRDefault="007D41D1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970" w:type="dxa"/>
          </w:tcPr>
          <w:p w:rsidR="007D41D1" w:rsidRDefault="007D41D1">
            <w:pPr>
              <w:pStyle w:val="ConsPlusNormal"/>
            </w:pP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</w:pPr>
          </w:p>
        </w:tc>
        <w:tc>
          <w:tcPr>
            <w:tcW w:w="7260" w:type="dxa"/>
          </w:tcPr>
          <w:p w:rsidR="007D41D1" w:rsidRDefault="007D41D1">
            <w:pPr>
              <w:pStyle w:val="ConsPlusNormal"/>
            </w:pPr>
            <w:r>
              <w:t>финал Спартакиады учащихся</w:t>
            </w:r>
          </w:p>
        </w:tc>
        <w:tc>
          <w:tcPr>
            <w:tcW w:w="1320" w:type="dxa"/>
          </w:tcPr>
          <w:p w:rsidR="007D41D1" w:rsidRDefault="007D41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7D41D1" w:rsidRDefault="007D41D1">
            <w:pPr>
              <w:pStyle w:val="ConsPlusNormal"/>
              <w:jc w:val="center"/>
            </w:pPr>
            <w:r>
              <w:t>до 75</w:t>
            </w: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</w:pPr>
          </w:p>
        </w:tc>
        <w:tc>
          <w:tcPr>
            <w:tcW w:w="7260" w:type="dxa"/>
          </w:tcPr>
          <w:p w:rsidR="007D41D1" w:rsidRDefault="007D41D1">
            <w:pPr>
              <w:pStyle w:val="ConsPlusNormal"/>
            </w:pPr>
            <w:r>
              <w:t>финал всероссийских соревнований среди спортивных школ</w:t>
            </w:r>
          </w:p>
        </w:tc>
        <w:tc>
          <w:tcPr>
            <w:tcW w:w="1320" w:type="dxa"/>
          </w:tcPr>
          <w:p w:rsidR="007D41D1" w:rsidRDefault="007D41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7D41D1" w:rsidRDefault="007D41D1">
            <w:pPr>
              <w:pStyle w:val="ConsPlusNormal"/>
            </w:pP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260" w:type="dxa"/>
          </w:tcPr>
          <w:p w:rsidR="007D41D1" w:rsidRDefault="007D41D1">
            <w:pPr>
              <w:pStyle w:val="ConsPlusNormal"/>
            </w:pPr>
            <w:r>
              <w:t>Первенство России (молодежь, юниоры)</w:t>
            </w:r>
          </w:p>
        </w:tc>
        <w:tc>
          <w:tcPr>
            <w:tcW w:w="1320" w:type="dxa"/>
          </w:tcPr>
          <w:p w:rsidR="007D41D1" w:rsidRDefault="007D41D1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2970" w:type="dxa"/>
          </w:tcPr>
          <w:p w:rsidR="007D41D1" w:rsidRDefault="007D41D1">
            <w:pPr>
              <w:pStyle w:val="ConsPlusNormal"/>
              <w:jc w:val="center"/>
            </w:pPr>
            <w:r>
              <w:t>до 60</w:t>
            </w: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</w:pPr>
          </w:p>
        </w:tc>
        <w:tc>
          <w:tcPr>
            <w:tcW w:w="7260" w:type="dxa"/>
          </w:tcPr>
          <w:p w:rsidR="007D41D1" w:rsidRDefault="007D41D1">
            <w:pPr>
              <w:pStyle w:val="ConsPlusNormal"/>
            </w:pPr>
            <w:r>
              <w:t>первенство России (старшие юноши)</w:t>
            </w:r>
          </w:p>
        </w:tc>
        <w:tc>
          <w:tcPr>
            <w:tcW w:w="1320" w:type="dxa"/>
          </w:tcPr>
          <w:p w:rsidR="007D41D1" w:rsidRDefault="007D41D1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2970" w:type="dxa"/>
          </w:tcPr>
          <w:p w:rsidR="007D41D1" w:rsidRDefault="007D41D1">
            <w:pPr>
              <w:pStyle w:val="ConsPlusNormal"/>
            </w:pP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</w:pPr>
          </w:p>
        </w:tc>
        <w:tc>
          <w:tcPr>
            <w:tcW w:w="7260" w:type="dxa"/>
          </w:tcPr>
          <w:p w:rsidR="007D41D1" w:rsidRDefault="007D41D1">
            <w:pPr>
              <w:pStyle w:val="ConsPlusNormal"/>
            </w:pPr>
            <w:r>
              <w:t>финал Спартакиады молодежи</w:t>
            </w:r>
          </w:p>
        </w:tc>
        <w:tc>
          <w:tcPr>
            <w:tcW w:w="1320" w:type="dxa"/>
          </w:tcPr>
          <w:p w:rsidR="007D41D1" w:rsidRDefault="007D41D1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2970" w:type="dxa"/>
          </w:tcPr>
          <w:p w:rsidR="007D41D1" w:rsidRDefault="007D41D1">
            <w:pPr>
              <w:pStyle w:val="ConsPlusNormal"/>
            </w:pP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</w:pPr>
          </w:p>
        </w:tc>
        <w:tc>
          <w:tcPr>
            <w:tcW w:w="7260" w:type="dxa"/>
          </w:tcPr>
          <w:p w:rsidR="007D41D1" w:rsidRDefault="007D41D1">
            <w:pPr>
              <w:pStyle w:val="ConsPlusNormal"/>
            </w:pPr>
            <w:r>
              <w:t>финал Спартакиады учащихся, всероссийских соревнований среди спортивных школ</w:t>
            </w:r>
          </w:p>
        </w:tc>
        <w:tc>
          <w:tcPr>
            <w:tcW w:w="1320" w:type="dxa"/>
          </w:tcPr>
          <w:p w:rsidR="007D41D1" w:rsidRDefault="007D41D1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2970" w:type="dxa"/>
          </w:tcPr>
          <w:p w:rsidR="007D41D1" w:rsidRDefault="007D41D1">
            <w:pPr>
              <w:pStyle w:val="ConsPlusNormal"/>
            </w:pP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260" w:type="dxa"/>
          </w:tcPr>
          <w:p w:rsidR="007D41D1" w:rsidRDefault="007D41D1">
            <w:pPr>
              <w:pStyle w:val="ConsPlusNormal"/>
            </w:pPr>
            <w:r>
              <w:t>Первенство России (старшие юноши)</w:t>
            </w:r>
          </w:p>
        </w:tc>
        <w:tc>
          <w:tcPr>
            <w:tcW w:w="1320" w:type="dxa"/>
          </w:tcPr>
          <w:p w:rsidR="007D41D1" w:rsidRDefault="007D41D1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2970" w:type="dxa"/>
          </w:tcPr>
          <w:p w:rsidR="007D41D1" w:rsidRDefault="007D41D1">
            <w:pPr>
              <w:pStyle w:val="ConsPlusNormal"/>
              <w:jc w:val="center"/>
            </w:pPr>
            <w:r>
              <w:t>до 50</w:t>
            </w: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</w:pPr>
          </w:p>
        </w:tc>
        <w:tc>
          <w:tcPr>
            <w:tcW w:w="7260" w:type="dxa"/>
          </w:tcPr>
          <w:p w:rsidR="007D41D1" w:rsidRDefault="007D41D1">
            <w:pPr>
              <w:pStyle w:val="ConsPlusNormal"/>
            </w:pPr>
            <w:r>
              <w:t>финал Спартакиады учащихся, всероссийских соревнований среди спортивных школ</w:t>
            </w:r>
          </w:p>
        </w:tc>
        <w:tc>
          <w:tcPr>
            <w:tcW w:w="1320" w:type="dxa"/>
          </w:tcPr>
          <w:p w:rsidR="007D41D1" w:rsidRDefault="007D41D1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2970" w:type="dxa"/>
          </w:tcPr>
          <w:p w:rsidR="007D41D1" w:rsidRDefault="007D41D1">
            <w:pPr>
              <w:pStyle w:val="ConsPlusNormal"/>
            </w:pP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260" w:type="dxa"/>
          </w:tcPr>
          <w:p w:rsidR="007D41D1" w:rsidRDefault="007D41D1">
            <w:pPr>
              <w:pStyle w:val="ConsPlusNormal"/>
            </w:pPr>
            <w:r>
              <w:t>Окружные, зональные Спартакиады, первенства</w:t>
            </w:r>
          </w:p>
        </w:tc>
        <w:tc>
          <w:tcPr>
            <w:tcW w:w="1320" w:type="dxa"/>
          </w:tcPr>
          <w:p w:rsidR="007D41D1" w:rsidRDefault="007D41D1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970" w:type="dxa"/>
          </w:tcPr>
          <w:p w:rsidR="007D41D1" w:rsidRDefault="007D41D1">
            <w:pPr>
              <w:pStyle w:val="ConsPlusNormal"/>
              <w:jc w:val="center"/>
            </w:pPr>
            <w:r>
              <w:t>до 40</w:t>
            </w: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0" w:type="dxa"/>
            <w:gridSpan w:val="3"/>
          </w:tcPr>
          <w:p w:rsidR="007D41D1" w:rsidRDefault="007D41D1">
            <w:pPr>
              <w:pStyle w:val="ConsPlusNormal"/>
              <w:jc w:val="center"/>
            </w:pPr>
            <w:r>
              <w:t xml:space="preserve">В командных игровых </w:t>
            </w:r>
            <w:proofErr w:type="gramStart"/>
            <w:r>
              <w:t>видах</w:t>
            </w:r>
            <w:proofErr w:type="gramEnd"/>
            <w:r>
              <w:t xml:space="preserve"> спорта</w:t>
            </w: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260" w:type="dxa"/>
          </w:tcPr>
          <w:p w:rsidR="007D41D1" w:rsidRDefault="007D41D1">
            <w:pPr>
              <w:pStyle w:val="ConsPlusNormal"/>
            </w:pPr>
            <w:r>
              <w:t>Олимпийские игры</w:t>
            </w:r>
          </w:p>
        </w:tc>
        <w:tc>
          <w:tcPr>
            <w:tcW w:w="1320" w:type="dxa"/>
          </w:tcPr>
          <w:p w:rsidR="007D41D1" w:rsidRDefault="007D41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7D41D1" w:rsidRDefault="007D41D1">
            <w:pPr>
              <w:pStyle w:val="ConsPlusNormal"/>
              <w:jc w:val="center"/>
            </w:pPr>
            <w:r>
              <w:t>до 200</w:t>
            </w: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</w:pPr>
          </w:p>
        </w:tc>
        <w:tc>
          <w:tcPr>
            <w:tcW w:w="7260" w:type="dxa"/>
          </w:tcPr>
          <w:p w:rsidR="007D41D1" w:rsidRDefault="007D41D1">
            <w:pPr>
              <w:pStyle w:val="ConsPlusNormal"/>
            </w:pPr>
            <w:r>
              <w:t>чемпионат мира</w:t>
            </w:r>
          </w:p>
        </w:tc>
        <w:tc>
          <w:tcPr>
            <w:tcW w:w="1320" w:type="dxa"/>
          </w:tcPr>
          <w:p w:rsidR="007D41D1" w:rsidRDefault="007D41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7D41D1" w:rsidRDefault="007D41D1">
            <w:pPr>
              <w:pStyle w:val="ConsPlusNormal"/>
            </w:pP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260" w:type="dxa"/>
          </w:tcPr>
          <w:p w:rsidR="007D41D1" w:rsidRDefault="007D41D1">
            <w:pPr>
              <w:pStyle w:val="ConsPlusNormal"/>
            </w:pPr>
            <w:r>
              <w:t>Олимпийские игры</w:t>
            </w:r>
          </w:p>
        </w:tc>
        <w:tc>
          <w:tcPr>
            <w:tcW w:w="1320" w:type="dxa"/>
          </w:tcPr>
          <w:p w:rsidR="007D41D1" w:rsidRDefault="007D41D1">
            <w:pPr>
              <w:pStyle w:val="ConsPlusNormal"/>
              <w:jc w:val="center"/>
            </w:pPr>
            <w:r>
              <w:t>2 - 6</w:t>
            </w:r>
          </w:p>
        </w:tc>
        <w:tc>
          <w:tcPr>
            <w:tcW w:w="2970" w:type="dxa"/>
          </w:tcPr>
          <w:p w:rsidR="007D41D1" w:rsidRDefault="007D41D1">
            <w:pPr>
              <w:pStyle w:val="ConsPlusNormal"/>
              <w:jc w:val="center"/>
            </w:pPr>
            <w:r>
              <w:t>до 150</w:t>
            </w: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</w:pPr>
          </w:p>
        </w:tc>
        <w:tc>
          <w:tcPr>
            <w:tcW w:w="7260" w:type="dxa"/>
          </w:tcPr>
          <w:p w:rsidR="007D41D1" w:rsidRDefault="007D41D1">
            <w:pPr>
              <w:pStyle w:val="ConsPlusNormal"/>
            </w:pPr>
            <w:r>
              <w:t>чемпионат мира, Европы</w:t>
            </w:r>
          </w:p>
        </w:tc>
        <w:tc>
          <w:tcPr>
            <w:tcW w:w="1320" w:type="dxa"/>
          </w:tcPr>
          <w:p w:rsidR="007D41D1" w:rsidRDefault="007D41D1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2970" w:type="dxa"/>
          </w:tcPr>
          <w:p w:rsidR="007D41D1" w:rsidRDefault="007D41D1">
            <w:pPr>
              <w:pStyle w:val="ConsPlusNormal"/>
            </w:pP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260" w:type="dxa"/>
          </w:tcPr>
          <w:p w:rsidR="007D41D1" w:rsidRDefault="007D41D1">
            <w:pPr>
              <w:pStyle w:val="ConsPlusNormal"/>
            </w:pPr>
            <w:r>
              <w:t>Официальные международные соревнования с участием сборной команды России (основной состав)</w:t>
            </w:r>
          </w:p>
        </w:tc>
        <w:tc>
          <w:tcPr>
            <w:tcW w:w="1320" w:type="dxa"/>
          </w:tcPr>
          <w:p w:rsidR="007D41D1" w:rsidRDefault="007D41D1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970" w:type="dxa"/>
          </w:tcPr>
          <w:p w:rsidR="007D41D1" w:rsidRDefault="007D41D1">
            <w:pPr>
              <w:pStyle w:val="ConsPlusNormal"/>
              <w:jc w:val="center"/>
            </w:pPr>
            <w:r>
              <w:t>до 120</w:t>
            </w: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260" w:type="dxa"/>
          </w:tcPr>
          <w:p w:rsidR="007D41D1" w:rsidRDefault="007D41D1">
            <w:pPr>
              <w:pStyle w:val="ConsPlusNormal"/>
            </w:pPr>
            <w:r>
              <w:t>За подготовку команды, занявшей:</w:t>
            </w:r>
          </w:p>
        </w:tc>
        <w:tc>
          <w:tcPr>
            <w:tcW w:w="1320" w:type="dxa"/>
          </w:tcPr>
          <w:p w:rsidR="007D41D1" w:rsidRDefault="007D41D1">
            <w:pPr>
              <w:pStyle w:val="ConsPlusNormal"/>
            </w:pPr>
          </w:p>
        </w:tc>
        <w:tc>
          <w:tcPr>
            <w:tcW w:w="2970" w:type="dxa"/>
          </w:tcPr>
          <w:p w:rsidR="007D41D1" w:rsidRDefault="007D41D1">
            <w:pPr>
              <w:pStyle w:val="ConsPlusNormal"/>
            </w:pPr>
          </w:p>
        </w:tc>
      </w:tr>
      <w:tr w:rsidR="007D41D1">
        <w:tc>
          <w:tcPr>
            <w:tcW w:w="660" w:type="dxa"/>
            <w:vMerge w:val="restart"/>
          </w:tcPr>
          <w:p w:rsidR="007D41D1" w:rsidRDefault="007D41D1">
            <w:pPr>
              <w:pStyle w:val="ConsPlusNormal"/>
            </w:pPr>
          </w:p>
        </w:tc>
        <w:tc>
          <w:tcPr>
            <w:tcW w:w="7260" w:type="dxa"/>
            <w:tcBorders>
              <w:bottom w:val="nil"/>
            </w:tcBorders>
          </w:tcPr>
          <w:p w:rsidR="007D41D1" w:rsidRDefault="007D41D1">
            <w:pPr>
              <w:pStyle w:val="ConsPlusNormal"/>
            </w:pPr>
            <w:r>
              <w:t>на чемпионате России</w:t>
            </w:r>
          </w:p>
        </w:tc>
        <w:tc>
          <w:tcPr>
            <w:tcW w:w="1320" w:type="dxa"/>
            <w:tcBorders>
              <w:bottom w:val="nil"/>
            </w:tcBorders>
          </w:tcPr>
          <w:p w:rsidR="007D41D1" w:rsidRDefault="007D41D1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2970" w:type="dxa"/>
            <w:tcBorders>
              <w:bottom w:val="nil"/>
            </w:tcBorders>
          </w:tcPr>
          <w:p w:rsidR="007D41D1" w:rsidRDefault="007D41D1">
            <w:pPr>
              <w:pStyle w:val="ConsPlusNormal"/>
              <w:jc w:val="center"/>
            </w:pPr>
            <w:r>
              <w:t>до 75</w:t>
            </w:r>
          </w:p>
        </w:tc>
      </w:tr>
      <w:tr w:rsidR="007D41D1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7D41D1" w:rsidRDefault="007D41D1"/>
        </w:tc>
        <w:tc>
          <w:tcPr>
            <w:tcW w:w="7260" w:type="dxa"/>
            <w:tcBorders>
              <w:top w:val="nil"/>
              <w:bottom w:val="nil"/>
            </w:tcBorders>
          </w:tcPr>
          <w:p w:rsidR="007D41D1" w:rsidRDefault="007D41D1">
            <w:pPr>
              <w:pStyle w:val="ConsPlusNormal"/>
            </w:pPr>
            <w:r>
              <w:t>на первенстве России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7D41D1" w:rsidRDefault="007D41D1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7D41D1" w:rsidRDefault="007D41D1">
            <w:pPr>
              <w:pStyle w:val="ConsPlusNormal"/>
            </w:pPr>
          </w:p>
        </w:tc>
      </w:tr>
      <w:tr w:rsidR="007D41D1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7D41D1" w:rsidRDefault="007D41D1"/>
        </w:tc>
        <w:tc>
          <w:tcPr>
            <w:tcW w:w="7260" w:type="dxa"/>
            <w:tcBorders>
              <w:top w:val="nil"/>
              <w:bottom w:val="nil"/>
            </w:tcBorders>
          </w:tcPr>
          <w:p w:rsidR="007D41D1" w:rsidRDefault="007D41D1">
            <w:pPr>
              <w:pStyle w:val="ConsPlusNormal"/>
            </w:pPr>
            <w:r>
              <w:t>в финале Спартакиады молодежи,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7D41D1" w:rsidRDefault="007D41D1">
            <w:pPr>
              <w:pStyle w:val="ConsPlusNormal"/>
            </w:pPr>
          </w:p>
        </w:tc>
        <w:tc>
          <w:tcPr>
            <w:tcW w:w="2970" w:type="dxa"/>
            <w:tcBorders>
              <w:top w:val="nil"/>
              <w:bottom w:val="nil"/>
            </w:tcBorders>
          </w:tcPr>
          <w:p w:rsidR="007D41D1" w:rsidRDefault="007D41D1">
            <w:pPr>
              <w:pStyle w:val="ConsPlusNormal"/>
            </w:pPr>
          </w:p>
        </w:tc>
      </w:tr>
      <w:tr w:rsidR="007D41D1">
        <w:tc>
          <w:tcPr>
            <w:tcW w:w="660" w:type="dxa"/>
            <w:vMerge/>
          </w:tcPr>
          <w:p w:rsidR="007D41D1" w:rsidRDefault="007D41D1"/>
        </w:tc>
        <w:tc>
          <w:tcPr>
            <w:tcW w:w="7260" w:type="dxa"/>
            <w:tcBorders>
              <w:top w:val="nil"/>
            </w:tcBorders>
          </w:tcPr>
          <w:p w:rsidR="007D41D1" w:rsidRDefault="007D41D1">
            <w:pPr>
              <w:pStyle w:val="ConsPlusNormal"/>
            </w:pPr>
            <w:r>
              <w:t>Спартакиаде учащихся, всероссийских соревнований среди спортивных школ</w:t>
            </w:r>
          </w:p>
        </w:tc>
        <w:tc>
          <w:tcPr>
            <w:tcW w:w="1320" w:type="dxa"/>
            <w:tcBorders>
              <w:top w:val="nil"/>
            </w:tcBorders>
          </w:tcPr>
          <w:p w:rsidR="007D41D1" w:rsidRDefault="007D41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0" w:type="dxa"/>
            <w:tcBorders>
              <w:top w:val="nil"/>
            </w:tcBorders>
          </w:tcPr>
          <w:p w:rsidR="007D41D1" w:rsidRDefault="007D41D1">
            <w:pPr>
              <w:pStyle w:val="ConsPlusNormal"/>
            </w:pP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260" w:type="dxa"/>
          </w:tcPr>
          <w:p w:rsidR="007D41D1" w:rsidRDefault="007D41D1">
            <w:pPr>
              <w:pStyle w:val="ConsPlusNormal"/>
            </w:pPr>
            <w:r>
              <w:t>За подготовку команды, занявшей:</w:t>
            </w:r>
          </w:p>
          <w:p w:rsidR="007D41D1" w:rsidRDefault="007D41D1">
            <w:pPr>
              <w:pStyle w:val="ConsPlusNormal"/>
            </w:pPr>
            <w:r>
              <w:t>на чемпионате России</w:t>
            </w:r>
          </w:p>
          <w:p w:rsidR="007D41D1" w:rsidRDefault="007D41D1">
            <w:pPr>
              <w:pStyle w:val="ConsPlusNormal"/>
            </w:pPr>
            <w:r>
              <w:t>на первенстве России</w:t>
            </w:r>
          </w:p>
        </w:tc>
        <w:tc>
          <w:tcPr>
            <w:tcW w:w="1320" w:type="dxa"/>
          </w:tcPr>
          <w:p w:rsidR="007D41D1" w:rsidRDefault="007D41D1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2970" w:type="dxa"/>
          </w:tcPr>
          <w:p w:rsidR="007D41D1" w:rsidRDefault="007D41D1">
            <w:pPr>
              <w:pStyle w:val="ConsPlusNormal"/>
              <w:jc w:val="center"/>
            </w:pPr>
            <w:r>
              <w:t>до 50</w:t>
            </w: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</w:pPr>
          </w:p>
        </w:tc>
        <w:tc>
          <w:tcPr>
            <w:tcW w:w="7260" w:type="dxa"/>
          </w:tcPr>
          <w:p w:rsidR="007D41D1" w:rsidRDefault="007D41D1">
            <w:pPr>
              <w:pStyle w:val="ConsPlusNormal"/>
            </w:pPr>
            <w:r>
              <w:t>в финале Спартакиады молодежи, Спартакиады учащихся</w:t>
            </w:r>
          </w:p>
        </w:tc>
        <w:tc>
          <w:tcPr>
            <w:tcW w:w="1320" w:type="dxa"/>
          </w:tcPr>
          <w:p w:rsidR="007D41D1" w:rsidRDefault="007D41D1">
            <w:pPr>
              <w:pStyle w:val="ConsPlusNormal"/>
              <w:jc w:val="center"/>
            </w:pPr>
            <w:r>
              <w:t>3 - 4</w:t>
            </w:r>
          </w:p>
        </w:tc>
        <w:tc>
          <w:tcPr>
            <w:tcW w:w="2970" w:type="dxa"/>
          </w:tcPr>
          <w:p w:rsidR="007D41D1" w:rsidRDefault="007D41D1">
            <w:pPr>
              <w:pStyle w:val="ConsPlusNormal"/>
            </w:pP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</w:pPr>
          </w:p>
        </w:tc>
        <w:tc>
          <w:tcPr>
            <w:tcW w:w="7260" w:type="dxa"/>
          </w:tcPr>
          <w:p w:rsidR="007D41D1" w:rsidRDefault="007D41D1">
            <w:pPr>
              <w:pStyle w:val="ConsPlusNormal"/>
            </w:pPr>
            <w:r>
              <w:t>всероссийских соревнований среди спортивных школ</w:t>
            </w:r>
          </w:p>
        </w:tc>
        <w:tc>
          <w:tcPr>
            <w:tcW w:w="1320" w:type="dxa"/>
          </w:tcPr>
          <w:p w:rsidR="007D41D1" w:rsidRDefault="007D41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70" w:type="dxa"/>
          </w:tcPr>
          <w:p w:rsidR="007D41D1" w:rsidRDefault="007D41D1">
            <w:pPr>
              <w:pStyle w:val="ConsPlusNormal"/>
            </w:pP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  <w:jc w:val="center"/>
            </w:pPr>
            <w:r>
              <w:lastRenderedPageBreak/>
              <w:t>2.6</w:t>
            </w:r>
          </w:p>
        </w:tc>
        <w:tc>
          <w:tcPr>
            <w:tcW w:w="7260" w:type="dxa"/>
          </w:tcPr>
          <w:p w:rsidR="007D41D1" w:rsidRDefault="007D41D1">
            <w:pPr>
              <w:pStyle w:val="ConsPlusNormal"/>
            </w:pPr>
            <w:r>
              <w:t>Участие в составе сборной команды России в официальных международных соревнованиях:</w:t>
            </w:r>
          </w:p>
        </w:tc>
        <w:tc>
          <w:tcPr>
            <w:tcW w:w="1320" w:type="dxa"/>
          </w:tcPr>
          <w:p w:rsidR="007D41D1" w:rsidRDefault="007D41D1">
            <w:pPr>
              <w:pStyle w:val="ConsPlusNormal"/>
            </w:pPr>
          </w:p>
        </w:tc>
        <w:tc>
          <w:tcPr>
            <w:tcW w:w="2970" w:type="dxa"/>
          </w:tcPr>
          <w:p w:rsidR="007D41D1" w:rsidRDefault="007D41D1">
            <w:pPr>
              <w:pStyle w:val="ConsPlusNormal"/>
            </w:pP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</w:pPr>
          </w:p>
        </w:tc>
        <w:tc>
          <w:tcPr>
            <w:tcW w:w="7260" w:type="dxa"/>
          </w:tcPr>
          <w:p w:rsidR="007D41D1" w:rsidRDefault="007D41D1">
            <w:pPr>
              <w:pStyle w:val="ConsPlusNormal"/>
            </w:pPr>
            <w:r>
              <w:t>основной состав сборной</w:t>
            </w:r>
          </w:p>
        </w:tc>
        <w:tc>
          <w:tcPr>
            <w:tcW w:w="1320" w:type="dxa"/>
          </w:tcPr>
          <w:p w:rsidR="007D41D1" w:rsidRDefault="007D41D1">
            <w:pPr>
              <w:pStyle w:val="ConsPlusNormal"/>
            </w:pPr>
          </w:p>
        </w:tc>
        <w:tc>
          <w:tcPr>
            <w:tcW w:w="2970" w:type="dxa"/>
          </w:tcPr>
          <w:p w:rsidR="007D41D1" w:rsidRDefault="007D41D1">
            <w:pPr>
              <w:pStyle w:val="ConsPlusNormal"/>
              <w:jc w:val="center"/>
            </w:pPr>
            <w:r>
              <w:t>до 100</w:t>
            </w: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</w:pPr>
          </w:p>
        </w:tc>
        <w:tc>
          <w:tcPr>
            <w:tcW w:w="7260" w:type="dxa"/>
          </w:tcPr>
          <w:p w:rsidR="007D41D1" w:rsidRDefault="007D41D1">
            <w:pPr>
              <w:pStyle w:val="ConsPlusNormal"/>
            </w:pPr>
            <w:r>
              <w:t>молодежный состав сборной</w:t>
            </w:r>
          </w:p>
        </w:tc>
        <w:tc>
          <w:tcPr>
            <w:tcW w:w="1320" w:type="dxa"/>
          </w:tcPr>
          <w:p w:rsidR="007D41D1" w:rsidRDefault="007D41D1">
            <w:pPr>
              <w:pStyle w:val="ConsPlusNormal"/>
            </w:pPr>
          </w:p>
        </w:tc>
        <w:tc>
          <w:tcPr>
            <w:tcW w:w="2970" w:type="dxa"/>
          </w:tcPr>
          <w:p w:rsidR="007D41D1" w:rsidRDefault="007D41D1">
            <w:pPr>
              <w:pStyle w:val="ConsPlusNormal"/>
              <w:jc w:val="center"/>
            </w:pPr>
            <w:r>
              <w:t>до 75</w:t>
            </w: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</w:pPr>
          </w:p>
        </w:tc>
        <w:tc>
          <w:tcPr>
            <w:tcW w:w="7260" w:type="dxa"/>
          </w:tcPr>
          <w:p w:rsidR="007D41D1" w:rsidRDefault="007D41D1">
            <w:pPr>
              <w:pStyle w:val="ConsPlusNormal"/>
            </w:pPr>
            <w:r>
              <w:t>юношеский состав сборной</w:t>
            </w:r>
          </w:p>
        </w:tc>
        <w:tc>
          <w:tcPr>
            <w:tcW w:w="1320" w:type="dxa"/>
          </w:tcPr>
          <w:p w:rsidR="007D41D1" w:rsidRDefault="007D41D1">
            <w:pPr>
              <w:pStyle w:val="ConsPlusNormal"/>
            </w:pPr>
          </w:p>
        </w:tc>
        <w:tc>
          <w:tcPr>
            <w:tcW w:w="2970" w:type="dxa"/>
          </w:tcPr>
          <w:p w:rsidR="007D41D1" w:rsidRDefault="007D41D1">
            <w:pPr>
              <w:pStyle w:val="ConsPlusNormal"/>
              <w:jc w:val="center"/>
            </w:pPr>
            <w:r>
              <w:t>до 50</w:t>
            </w:r>
          </w:p>
        </w:tc>
      </w:tr>
    </w:tbl>
    <w:p w:rsidR="007D41D1" w:rsidRDefault="007D41D1">
      <w:pPr>
        <w:sectPr w:rsidR="007D41D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ind w:firstLine="540"/>
        <w:jc w:val="both"/>
        <w:outlineLvl w:val="1"/>
      </w:pPr>
      <w:r>
        <w:t>10. Выплаты медицинским работникам, осуществляющим медицинское обслуживание обучающихся и воспитанников образовательных учреждений</w:t>
      </w:r>
    </w:p>
    <w:p w:rsidR="007D41D1" w:rsidRDefault="007D41D1">
      <w:pPr>
        <w:pStyle w:val="ConsPlusNormal"/>
        <w:ind w:firstLine="540"/>
        <w:jc w:val="both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Администрации Рыбинского муниципального района от 13.02.2019 N 283)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ind w:firstLine="540"/>
        <w:jc w:val="both"/>
      </w:pPr>
      <w:r>
        <w:t>С 01 января 2019 года медицинским работникам, осуществляющим медицинское обслуживание обучающихся и воспитанников образовательных учреждений, устанавливаются денежные выплаты на ставку в размере: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врачам - 20000 рублей;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среднему медицинскому персоналу - 7000 рублей.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Право на выплату имеют сотрудники образовательных учреждений, занимающие штатные должности врача и среднего медицинского персонала.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Размер выплаты медицинским работникам устанавливается пропорционально ставке занимаемой должности, установленной трудовым договором.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 xml:space="preserve">Выплата медицинским работникам </w:t>
      </w:r>
      <w:proofErr w:type="gramStart"/>
      <w:r>
        <w:t>производится за фактически отработанное время и учитывается</w:t>
      </w:r>
      <w:proofErr w:type="gramEnd"/>
      <w:r>
        <w:t xml:space="preserve"> при расчете среднего заработка.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jc w:val="right"/>
      </w:pPr>
      <w:r>
        <w:t>Начальник</w:t>
      </w:r>
    </w:p>
    <w:p w:rsidR="007D41D1" w:rsidRDefault="007D41D1">
      <w:pPr>
        <w:pStyle w:val="ConsPlusNormal"/>
        <w:jc w:val="right"/>
      </w:pPr>
      <w:r>
        <w:t>управления образования</w:t>
      </w:r>
    </w:p>
    <w:p w:rsidR="007D41D1" w:rsidRDefault="007D41D1">
      <w:pPr>
        <w:pStyle w:val="ConsPlusNormal"/>
        <w:jc w:val="right"/>
      </w:pPr>
      <w:r>
        <w:t>администрации Рыбинского</w:t>
      </w:r>
    </w:p>
    <w:p w:rsidR="007D41D1" w:rsidRDefault="007D41D1">
      <w:pPr>
        <w:pStyle w:val="ConsPlusNormal"/>
        <w:jc w:val="right"/>
      </w:pPr>
      <w:r>
        <w:t>муниципального района</w:t>
      </w:r>
    </w:p>
    <w:p w:rsidR="007D41D1" w:rsidRDefault="007D41D1">
      <w:pPr>
        <w:pStyle w:val="ConsPlusNormal"/>
        <w:jc w:val="right"/>
      </w:pPr>
      <w:r>
        <w:t>И.В.КОМАРОВА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jc w:val="right"/>
        <w:outlineLvl w:val="1"/>
      </w:pPr>
      <w:r>
        <w:t>Приложение</w:t>
      </w:r>
    </w:p>
    <w:p w:rsidR="007D41D1" w:rsidRDefault="007D41D1">
      <w:pPr>
        <w:pStyle w:val="ConsPlusNormal"/>
        <w:jc w:val="right"/>
      </w:pPr>
      <w:r>
        <w:t xml:space="preserve">к </w:t>
      </w:r>
      <w:hyperlink w:anchor="P410" w:history="1">
        <w:r>
          <w:rPr>
            <w:color w:val="0000FF"/>
          </w:rPr>
          <w:t>Методике</w:t>
        </w:r>
      </w:hyperlink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Title"/>
        <w:jc w:val="center"/>
      </w:pPr>
      <w:bookmarkStart w:id="23" w:name="P1925"/>
      <w:bookmarkEnd w:id="23"/>
      <w:r>
        <w:t>ОБЪЕМНЫЕ ПОКАЗАТЕЛИ</w:t>
      </w:r>
    </w:p>
    <w:p w:rsidR="007D41D1" w:rsidRDefault="007D41D1">
      <w:pPr>
        <w:pStyle w:val="ConsPlusTitle"/>
        <w:jc w:val="center"/>
      </w:pPr>
      <w:r>
        <w:t>и Порядок отнесения образовательных учреждений</w:t>
      </w:r>
    </w:p>
    <w:p w:rsidR="007D41D1" w:rsidRDefault="007D41D1">
      <w:pPr>
        <w:pStyle w:val="ConsPlusTitle"/>
        <w:jc w:val="center"/>
      </w:pPr>
      <w:r>
        <w:t>Рыбинского муниципального района к группам</w:t>
      </w:r>
    </w:p>
    <w:p w:rsidR="007D41D1" w:rsidRDefault="007D41D1">
      <w:pPr>
        <w:pStyle w:val="ConsPlusTitle"/>
        <w:jc w:val="center"/>
      </w:pPr>
      <w:r>
        <w:t>по оплате труда руководителей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Title"/>
        <w:ind w:firstLine="540"/>
        <w:jc w:val="both"/>
        <w:outlineLvl w:val="2"/>
      </w:pPr>
      <w:r>
        <w:t>1. Общие положения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ind w:firstLine="540"/>
        <w:jc w:val="both"/>
      </w:pPr>
      <w:r>
        <w:t>1.1. Основным критерием для определения должностного оклада руководителей образовательных учреждений Рыбинского муниципального района являются группы образовательных учреждений по оплате труда руководителей (далее - группы), определяемые на основе объемных показателей.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1.2. К объемным показателям относятся показатели, характеризующие масштаб руководства учреждением</w:t>
      </w:r>
      <w:proofErr w:type="gramStart"/>
      <w:r>
        <w:t xml:space="preserve">:, </w:t>
      </w:r>
      <w:proofErr w:type="gramEnd"/>
      <w:r>
        <w:t>количество обучающихся (воспитанников), сменность работы образовательного учреждения и другие показатели, значительно осложняющие работу по руководству учреждением.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Title"/>
        <w:ind w:firstLine="540"/>
        <w:jc w:val="both"/>
        <w:outlineLvl w:val="2"/>
      </w:pPr>
      <w:r>
        <w:t>2. Объемные показатели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ind w:firstLine="540"/>
        <w:jc w:val="both"/>
      </w:pPr>
      <w:r>
        <w:lastRenderedPageBreak/>
        <w:t>2.1. По объемным показателям для определения базового должностного оклада руководителей образовательных учреждений установлено четыре группы.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2.2. Отнесение образовательных учреждений к одной из четырех групп производится по сумме баллов после оценки сложности руководства учреждением по следующим показателям:</w:t>
      </w:r>
    </w:p>
    <w:p w:rsidR="007D41D1" w:rsidRDefault="007D41D1">
      <w:pPr>
        <w:pStyle w:val="ConsPlusNormal"/>
        <w:jc w:val="both"/>
      </w:pPr>
    </w:p>
    <w:p w:rsidR="007D41D1" w:rsidRDefault="007D41D1">
      <w:pPr>
        <w:sectPr w:rsidR="007D41D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6930"/>
        <w:gridCol w:w="2805"/>
        <w:gridCol w:w="1815"/>
      </w:tblGrid>
      <w:tr w:rsidR="007D41D1">
        <w:tc>
          <w:tcPr>
            <w:tcW w:w="660" w:type="dxa"/>
          </w:tcPr>
          <w:p w:rsidR="007D41D1" w:rsidRDefault="007D41D1">
            <w:pPr>
              <w:pStyle w:val="ConsPlusNormal"/>
              <w:jc w:val="center"/>
            </w:pPr>
            <w:r>
              <w:lastRenderedPageBreak/>
              <w:t>N</w:t>
            </w:r>
          </w:p>
          <w:p w:rsidR="007D41D1" w:rsidRDefault="007D41D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30" w:type="dxa"/>
          </w:tcPr>
          <w:p w:rsidR="007D41D1" w:rsidRDefault="007D41D1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805" w:type="dxa"/>
          </w:tcPr>
          <w:p w:rsidR="007D41D1" w:rsidRDefault="007D41D1">
            <w:pPr>
              <w:pStyle w:val="ConsPlusNormal"/>
              <w:jc w:val="center"/>
            </w:pPr>
            <w:r>
              <w:t>Условия</w:t>
            </w:r>
          </w:p>
        </w:tc>
        <w:tc>
          <w:tcPr>
            <w:tcW w:w="1815" w:type="dxa"/>
          </w:tcPr>
          <w:p w:rsidR="007D41D1" w:rsidRDefault="007D41D1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30" w:type="dxa"/>
          </w:tcPr>
          <w:p w:rsidR="007D41D1" w:rsidRDefault="007D41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05" w:type="dxa"/>
          </w:tcPr>
          <w:p w:rsidR="007D41D1" w:rsidRDefault="007D41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</w:tcPr>
          <w:p w:rsidR="007D41D1" w:rsidRDefault="007D41D1">
            <w:pPr>
              <w:pStyle w:val="ConsPlusNormal"/>
              <w:jc w:val="center"/>
            </w:pPr>
            <w:r>
              <w:t>4</w:t>
            </w:r>
          </w:p>
        </w:tc>
      </w:tr>
      <w:tr w:rsidR="007D41D1">
        <w:tc>
          <w:tcPr>
            <w:tcW w:w="660" w:type="dxa"/>
            <w:vMerge w:val="restart"/>
          </w:tcPr>
          <w:p w:rsidR="007D41D1" w:rsidRDefault="007D41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30" w:type="dxa"/>
            <w:tcBorders>
              <w:bottom w:val="nil"/>
            </w:tcBorders>
          </w:tcPr>
          <w:p w:rsidR="007D41D1" w:rsidRDefault="007D41D1">
            <w:pPr>
              <w:pStyle w:val="ConsPlusNormal"/>
            </w:pPr>
            <w:r>
              <w:t>Количество обучающихся (воспитанников) в образовательных учреждениях:</w:t>
            </w:r>
          </w:p>
        </w:tc>
        <w:tc>
          <w:tcPr>
            <w:tcW w:w="2805" w:type="dxa"/>
            <w:vMerge w:val="restart"/>
          </w:tcPr>
          <w:p w:rsidR="007D41D1" w:rsidRDefault="007D41D1">
            <w:pPr>
              <w:pStyle w:val="ConsPlusNormal"/>
            </w:pPr>
            <w:r>
              <w:t>из расчета за каждого обучающегося (воспитанника)</w:t>
            </w:r>
          </w:p>
        </w:tc>
        <w:tc>
          <w:tcPr>
            <w:tcW w:w="1815" w:type="dxa"/>
            <w:tcBorders>
              <w:bottom w:val="nil"/>
            </w:tcBorders>
          </w:tcPr>
          <w:p w:rsidR="007D41D1" w:rsidRDefault="007D41D1">
            <w:pPr>
              <w:pStyle w:val="ConsPlusNormal"/>
            </w:pPr>
          </w:p>
        </w:tc>
      </w:tr>
      <w:tr w:rsidR="007D41D1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7D41D1" w:rsidRDefault="007D41D1"/>
        </w:tc>
        <w:tc>
          <w:tcPr>
            <w:tcW w:w="6930" w:type="dxa"/>
            <w:tcBorders>
              <w:top w:val="nil"/>
              <w:bottom w:val="nil"/>
            </w:tcBorders>
          </w:tcPr>
          <w:p w:rsidR="007D41D1" w:rsidRDefault="007D41D1">
            <w:pPr>
              <w:pStyle w:val="ConsPlusNormal"/>
            </w:pPr>
            <w:r>
              <w:t xml:space="preserve">- образовательное учреждение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 детей</w:t>
            </w:r>
          </w:p>
        </w:tc>
        <w:tc>
          <w:tcPr>
            <w:tcW w:w="2805" w:type="dxa"/>
            <w:vMerge/>
          </w:tcPr>
          <w:p w:rsidR="007D41D1" w:rsidRDefault="007D41D1"/>
        </w:tc>
        <w:tc>
          <w:tcPr>
            <w:tcW w:w="1815" w:type="dxa"/>
            <w:tcBorders>
              <w:top w:val="nil"/>
              <w:bottom w:val="nil"/>
            </w:tcBorders>
          </w:tcPr>
          <w:p w:rsidR="007D41D1" w:rsidRDefault="007D41D1">
            <w:pPr>
              <w:pStyle w:val="ConsPlusNormal"/>
              <w:jc w:val="center"/>
            </w:pPr>
            <w:r>
              <w:t>0,3</w:t>
            </w:r>
          </w:p>
        </w:tc>
      </w:tr>
      <w:tr w:rsidR="007D41D1">
        <w:tc>
          <w:tcPr>
            <w:tcW w:w="660" w:type="dxa"/>
            <w:vMerge/>
          </w:tcPr>
          <w:p w:rsidR="007D41D1" w:rsidRDefault="007D41D1"/>
        </w:tc>
        <w:tc>
          <w:tcPr>
            <w:tcW w:w="6930" w:type="dxa"/>
            <w:tcBorders>
              <w:top w:val="nil"/>
            </w:tcBorders>
          </w:tcPr>
          <w:p w:rsidR="007D41D1" w:rsidRDefault="007D41D1">
            <w:pPr>
              <w:pStyle w:val="ConsPlusNormal"/>
            </w:pPr>
            <w:r>
              <w:t>- специальное (коррекционное) образовательное учреждение</w:t>
            </w:r>
          </w:p>
        </w:tc>
        <w:tc>
          <w:tcPr>
            <w:tcW w:w="2805" w:type="dxa"/>
            <w:vMerge/>
          </w:tcPr>
          <w:p w:rsidR="007D41D1" w:rsidRDefault="007D41D1"/>
        </w:tc>
        <w:tc>
          <w:tcPr>
            <w:tcW w:w="1815" w:type="dxa"/>
            <w:tcBorders>
              <w:top w:val="nil"/>
            </w:tcBorders>
          </w:tcPr>
          <w:p w:rsidR="007D41D1" w:rsidRDefault="007D41D1">
            <w:pPr>
              <w:pStyle w:val="ConsPlusNormal"/>
              <w:jc w:val="center"/>
            </w:pPr>
            <w:r>
              <w:t>0,3</w:t>
            </w:r>
          </w:p>
        </w:tc>
      </w:tr>
      <w:tr w:rsidR="007D41D1">
        <w:tc>
          <w:tcPr>
            <w:tcW w:w="660" w:type="dxa"/>
            <w:vMerge w:val="restart"/>
          </w:tcPr>
          <w:p w:rsidR="007D41D1" w:rsidRDefault="007D41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30" w:type="dxa"/>
            <w:vMerge w:val="restart"/>
          </w:tcPr>
          <w:p w:rsidR="007D41D1" w:rsidRDefault="007D41D1">
            <w:pPr>
              <w:pStyle w:val="ConsPlusNormal"/>
            </w:pPr>
            <w:r>
              <w:t>Количество работников в образовательном учреждении</w:t>
            </w:r>
          </w:p>
        </w:tc>
        <w:tc>
          <w:tcPr>
            <w:tcW w:w="2805" w:type="dxa"/>
            <w:tcBorders>
              <w:bottom w:val="nil"/>
            </w:tcBorders>
          </w:tcPr>
          <w:p w:rsidR="007D41D1" w:rsidRDefault="007D41D1">
            <w:pPr>
              <w:pStyle w:val="ConsPlusNormal"/>
            </w:pPr>
            <w:r>
              <w:t>за каждого работника, а также дополнительно за каждого работника, имеющего:</w:t>
            </w:r>
          </w:p>
        </w:tc>
        <w:tc>
          <w:tcPr>
            <w:tcW w:w="1815" w:type="dxa"/>
            <w:tcBorders>
              <w:bottom w:val="nil"/>
            </w:tcBorders>
          </w:tcPr>
          <w:p w:rsidR="007D41D1" w:rsidRDefault="007D41D1">
            <w:pPr>
              <w:pStyle w:val="ConsPlusNormal"/>
              <w:jc w:val="center"/>
            </w:pPr>
            <w:r>
              <w:t>1</w:t>
            </w:r>
          </w:p>
        </w:tc>
      </w:tr>
      <w:tr w:rsidR="007D41D1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7D41D1" w:rsidRDefault="007D41D1"/>
        </w:tc>
        <w:tc>
          <w:tcPr>
            <w:tcW w:w="6930" w:type="dxa"/>
            <w:vMerge/>
          </w:tcPr>
          <w:p w:rsidR="007D41D1" w:rsidRDefault="007D41D1"/>
        </w:tc>
        <w:tc>
          <w:tcPr>
            <w:tcW w:w="2805" w:type="dxa"/>
            <w:tcBorders>
              <w:top w:val="nil"/>
              <w:bottom w:val="nil"/>
            </w:tcBorders>
          </w:tcPr>
          <w:p w:rsidR="007D41D1" w:rsidRDefault="007D41D1">
            <w:pPr>
              <w:pStyle w:val="ConsPlusNormal"/>
            </w:pPr>
            <w:r>
              <w:t>первую квалификационную категорию;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7D41D1" w:rsidRDefault="007D41D1">
            <w:pPr>
              <w:pStyle w:val="ConsPlusNormal"/>
              <w:jc w:val="center"/>
            </w:pPr>
            <w:r>
              <w:t>0,5</w:t>
            </w:r>
          </w:p>
        </w:tc>
      </w:tr>
      <w:tr w:rsidR="007D41D1">
        <w:tc>
          <w:tcPr>
            <w:tcW w:w="660" w:type="dxa"/>
            <w:vMerge/>
          </w:tcPr>
          <w:p w:rsidR="007D41D1" w:rsidRDefault="007D41D1"/>
        </w:tc>
        <w:tc>
          <w:tcPr>
            <w:tcW w:w="6930" w:type="dxa"/>
            <w:vMerge/>
          </w:tcPr>
          <w:p w:rsidR="007D41D1" w:rsidRDefault="007D41D1"/>
        </w:tc>
        <w:tc>
          <w:tcPr>
            <w:tcW w:w="2805" w:type="dxa"/>
            <w:tcBorders>
              <w:top w:val="nil"/>
            </w:tcBorders>
          </w:tcPr>
          <w:p w:rsidR="007D41D1" w:rsidRDefault="007D41D1">
            <w:pPr>
              <w:pStyle w:val="ConsPlusNormal"/>
            </w:pPr>
            <w:r>
              <w:t>высшую квалификационную категорию</w:t>
            </w:r>
          </w:p>
        </w:tc>
        <w:tc>
          <w:tcPr>
            <w:tcW w:w="1815" w:type="dxa"/>
            <w:tcBorders>
              <w:top w:val="nil"/>
            </w:tcBorders>
          </w:tcPr>
          <w:p w:rsidR="007D41D1" w:rsidRDefault="007D41D1">
            <w:pPr>
              <w:pStyle w:val="ConsPlusNormal"/>
              <w:jc w:val="center"/>
            </w:pPr>
            <w:r>
              <w:t>1</w:t>
            </w: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30" w:type="dxa"/>
          </w:tcPr>
          <w:p w:rsidR="007D41D1" w:rsidRDefault="007D41D1">
            <w:pPr>
              <w:pStyle w:val="ConsPlusNormal"/>
            </w:pPr>
            <w:r>
              <w:t>Круглосуточное пребывание обучающихся (воспитанников) в дошкольных и других образовательных учреждениях</w:t>
            </w:r>
          </w:p>
        </w:tc>
        <w:tc>
          <w:tcPr>
            <w:tcW w:w="2805" w:type="dxa"/>
          </w:tcPr>
          <w:p w:rsidR="007D41D1" w:rsidRDefault="007D41D1">
            <w:pPr>
              <w:pStyle w:val="ConsPlusNormal"/>
            </w:pPr>
            <w:r>
              <w:t>за наличие группы с круглосуточным пребыванием обучающихся (воспитанников)</w:t>
            </w:r>
          </w:p>
        </w:tc>
        <w:tc>
          <w:tcPr>
            <w:tcW w:w="1815" w:type="dxa"/>
          </w:tcPr>
          <w:p w:rsidR="007D41D1" w:rsidRDefault="007D41D1">
            <w:pPr>
              <w:pStyle w:val="ConsPlusNormal"/>
              <w:jc w:val="center"/>
            </w:pPr>
            <w:r>
              <w:t>10</w:t>
            </w:r>
          </w:p>
        </w:tc>
      </w:tr>
      <w:tr w:rsidR="007D41D1">
        <w:tc>
          <w:tcPr>
            <w:tcW w:w="660" w:type="dxa"/>
            <w:vMerge w:val="restart"/>
          </w:tcPr>
          <w:p w:rsidR="007D41D1" w:rsidRDefault="007D41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30" w:type="dxa"/>
            <w:vMerge w:val="restart"/>
          </w:tcPr>
          <w:p w:rsidR="007D41D1" w:rsidRDefault="007D41D1">
            <w:pPr>
              <w:pStyle w:val="ConsPlusNormal"/>
            </w:pPr>
            <w:r>
              <w:t>Наличие филиалов, учебно-консультационного пункта, интерната при образовательном учреждении, общежития и других структурных подразделений</w:t>
            </w:r>
          </w:p>
        </w:tc>
        <w:tc>
          <w:tcPr>
            <w:tcW w:w="2805" w:type="dxa"/>
            <w:tcBorders>
              <w:bottom w:val="nil"/>
            </w:tcBorders>
          </w:tcPr>
          <w:p w:rsidR="007D41D1" w:rsidRDefault="007D41D1">
            <w:pPr>
              <w:pStyle w:val="ConsPlusNormal"/>
            </w:pPr>
            <w:r>
              <w:t xml:space="preserve">далее расчетно за каждое структурное подразделение с количеством </w:t>
            </w:r>
            <w:proofErr w:type="gramStart"/>
            <w:r>
              <w:t>обучающихся</w:t>
            </w:r>
            <w:proofErr w:type="gramEnd"/>
            <w:r>
              <w:t xml:space="preserve"> (проживающих):</w:t>
            </w:r>
          </w:p>
        </w:tc>
        <w:tc>
          <w:tcPr>
            <w:tcW w:w="1815" w:type="dxa"/>
            <w:tcBorders>
              <w:bottom w:val="nil"/>
            </w:tcBorders>
          </w:tcPr>
          <w:p w:rsidR="007D41D1" w:rsidRDefault="007D41D1">
            <w:pPr>
              <w:pStyle w:val="ConsPlusNormal"/>
              <w:jc w:val="center"/>
            </w:pPr>
            <w:r>
              <w:t>до 50</w:t>
            </w:r>
          </w:p>
        </w:tc>
      </w:tr>
      <w:tr w:rsidR="007D41D1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7D41D1" w:rsidRDefault="007D41D1"/>
        </w:tc>
        <w:tc>
          <w:tcPr>
            <w:tcW w:w="6930" w:type="dxa"/>
            <w:vMerge/>
          </w:tcPr>
          <w:p w:rsidR="007D41D1" w:rsidRDefault="007D41D1"/>
        </w:tc>
        <w:tc>
          <w:tcPr>
            <w:tcW w:w="2805" w:type="dxa"/>
            <w:tcBorders>
              <w:top w:val="nil"/>
              <w:bottom w:val="nil"/>
            </w:tcBorders>
          </w:tcPr>
          <w:p w:rsidR="007D41D1" w:rsidRDefault="007D41D1">
            <w:pPr>
              <w:pStyle w:val="ConsPlusNormal"/>
            </w:pPr>
            <w:r>
              <w:t>до 50 человек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7D41D1" w:rsidRDefault="007D41D1">
            <w:pPr>
              <w:pStyle w:val="ConsPlusNormal"/>
              <w:jc w:val="center"/>
            </w:pPr>
            <w:r>
              <w:t>до 15</w:t>
            </w:r>
          </w:p>
        </w:tc>
      </w:tr>
      <w:tr w:rsidR="007D41D1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7D41D1" w:rsidRDefault="007D41D1"/>
        </w:tc>
        <w:tc>
          <w:tcPr>
            <w:tcW w:w="6930" w:type="dxa"/>
            <w:vMerge/>
          </w:tcPr>
          <w:p w:rsidR="007D41D1" w:rsidRDefault="007D41D1"/>
        </w:tc>
        <w:tc>
          <w:tcPr>
            <w:tcW w:w="2805" w:type="dxa"/>
            <w:tcBorders>
              <w:top w:val="nil"/>
              <w:bottom w:val="nil"/>
            </w:tcBorders>
          </w:tcPr>
          <w:p w:rsidR="007D41D1" w:rsidRDefault="007D41D1">
            <w:pPr>
              <w:pStyle w:val="ConsPlusNormal"/>
            </w:pPr>
            <w:r>
              <w:t>от 50 до 100 человек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7D41D1" w:rsidRDefault="007D41D1">
            <w:pPr>
              <w:pStyle w:val="ConsPlusNormal"/>
              <w:jc w:val="center"/>
            </w:pPr>
            <w:r>
              <w:t>0,2 за каждого</w:t>
            </w:r>
          </w:p>
        </w:tc>
      </w:tr>
      <w:tr w:rsidR="007D41D1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7D41D1" w:rsidRDefault="007D41D1"/>
        </w:tc>
        <w:tc>
          <w:tcPr>
            <w:tcW w:w="6930" w:type="dxa"/>
            <w:vMerge/>
          </w:tcPr>
          <w:p w:rsidR="007D41D1" w:rsidRDefault="007D41D1"/>
        </w:tc>
        <w:tc>
          <w:tcPr>
            <w:tcW w:w="2805" w:type="dxa"/>
            <w:tcBorders>
              <w:top w:val="nil"/>
              <w:bottom w:val="nil"/>
            </w:tcBorders>
          </w:tcPr>
          <w:p w:rsidR="007D41D1" w:rsidRDefault="007D41D1">
            <w:pPr>
              <w:pStyle w:val="ConsPlusNormal"/>
            </w:pPr>
            <w:r>
              <w:t>от 100 до 200 человек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7D41D1" w:rsidRDefault="007D41D1">
            <w:pPr>
              <w:pStyle w:val="ConsPlusNormal"/>
              <w:jc w:val="center"/>
            </w:pPr>
            <w:r>
              <w:t>0,3 за каждого</w:t>
            </w:r>
          </w:p>
        </w:tc>
      </w:tr>
      <w:tr w:rsidR="007D41D1">
        <w:tc>
          <w:tcPr>
            <w:tcW w:w="660" w:type="dxa"/>
            <w:vMerge/>
          </w:tcPr>
          <w:p w:rsidR="007D41D1" w:rsidRDefault="007D41D1"/>
        </w:tc>
        <w:tc>
          <w:tcPr>
            <w:tcW w:w="6930" w:type="dxa"/>
            <w:vMerge/>
          </w:tcPr>
          <w:p w:rsidR="007D41D1" w:rsidRDefault="007D41D1"/>
        </w:tc>
        <w:tc>
          <w:tcPr>
            <w:tcW w:w="2805" w:type="dxa"/>
            <w:tcBorders>
              <w:top w:val="nil"/>
            </w:tcBorders>
          </w:tcPr>
          <w:p w:rsidR="007D41D1" w:rsidRDefault="007D41D1">
            <w:pPr>
              <w:pStyle w:val="ConsPlusNormal"/>
            </w:pPr>
            <w:r>
              <w:t>свыше 200 человек</w:t>
            </w:r>
          </w:p>
        </w:tc>
        <w:tc>
          <w:tcPr>
            <w:tcW w:w="1815" w:type="dxa"/>
            <w:tcBorders>
              <w:top w:val="nil"/>
            </w:tcBorders>
          </w:tcPr>
          <w:p w:rsidR="007D41D1" w:rsidRDefault="007D41D1">
            <w:pPr>
              <w:pStyle w:val="ConsPlusNormal"/>
              <w:jc w:val="center"/>
            </w:pPr>
            <w:r>
              <w:t>0,5 за каждого</w:t>
            </w: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30" w:type="dxa"/>
          </w:tcPr>
          <w:p w:rsidR="007D41D1" w:rsidRDefault="007D41D1">
            <w:pPr>
              <w:pStyle w:val="ConsPlusNormal"/>
            </w:pPr>
            <w:r>
              <w:t>Наличие обучающихся (воспитанников) в образовательном учреждении, находящихся на полном государственном обеспечении</w:t>
            </w:r>
          </w:p>
        </w:tc>
        <w:tc>
          <w:tcPr>
            <w:tcW w:w="2805" w:type="dxa"/>
          </w:tcPr>
          <w:p w:rsidR="007D41D1" w:rsidRDefault="007D41D1">
            <w:pPr>
              <w:pStyle w:val="ConsPlusNormal"/>
            </w:pPr>
            <w:r>
              <w:t>за каждого обучающегося (воспитанника) дополнительно</w:t>
            </w:r>
          </w:p>
        </w:tc>
        <w:tc>
          <w:tcPr>
            <w:tcW w:w="1815" w:type="dxa"/>
          </w:tcPr>
          <w:p w:rsidR="007D41D1" w:rsidRDefault="007D41D1">
            <w:pPr>
              <w:pStyle w:val="ConsPlusNormal"/>
              <w:jc w:val="center"/>
            </w:pPr>
            <w:r>
              <w:t>0,5</w:t>
            </w:r>
          </w:p>
        </w:tc>
      </w:tr>
      <w:tr w:rsidR="007D41D1">
        <w:tc>
          <w:tcPr>
            <w:tcW w:w="660" w:type="dxa"/>
            <w:vMerge w:val="restart"/>
          </w:tcPr>
          <w:p w:rsidR="007D41D1" w:rsidRDefault="007D41D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930" w:type="dxa"/>
            <w:tcBorders>
              <w:bottom w:val="nil"/>
            </w:tcBorders>
          </w:tcPr>
          <w:p w:rsidR="007D41D1" w:rsidRDefault="007D41D1">
            <w:pPr>
              <w:pStyle w:val="ConsPlusNormal"/>
            </w:pPr>
            <w:r>
              <w:t xml:space="preserve">Наличие в образовательном учреждении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 детей:</w:t>
            </w:r>
          </w:p>
        </w:tc>
        <w:tc>
          <w:tcPr>
            <w:tcW w:w="2805" w:type="dxa"/>
            <w:tcBorders>
              <w:bottom w:val="nil"/>
            </w:tcBorders>
          </w:tcPr>
          <w:p w:rsidR="007D41D1" w:rsidRDefault="007D41D1">
            <w:pPr>
              <w:pStyle w:val="ConsPlusNormal"/>
            </w:pPr>
          </w:p>
        </w:tc>
        <w:tc>
          <w:tcPr>
            <w:tcW w:w="1815" w:type="dxa"/>
            <w:tcBorders>
              <w:bottom w:val="nil"/>
            </w:tcBorders>
          </w:tcPr>
          <w:p w:rsidR="007D41D1" w:rsidRDefault="007D41D1">
            <w:pPr>
              <w:pStyle w:val="ConsPlusNormal"/>
            </w:pPr>
          </w:p>
        </w:tc>
      </w:tr>
      <w:tr w:rsidR="007D41D1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7D41D1" w:rsidRDefault="007D41D1"/>
        </w:tc>
        <w:tc>
          <w:tcPr>
            <w:tcW w:w="6930" w:type="dxa"/>
            <w:tcBorders>
              <w:top w:val="nil"/>
              <w:bottom w:val="nil"/>
            </w:tcBorders>
          </w:tcPr>
          <w:p w:rsidR="007D41D1" w:rsidRDefault="007D41D1">
            <w:pPr>
              <w:pStyle w:val="ConsPlusNormal"/>
            </w:pPr>
            <w:r>
              <w:t>- групп спортивного совершенствования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7D41D1" w:rsidRDefault="007D41D1">
            <w:pPr>
              <w:pStyle w:val="ConsPlusNormal"/>
            </w:pPr>
            <w:r>
              <w:t>дополнительно за каждого обучающегося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7D41D1" w:rsidRDefault="007D41D1">
            <w:pPr>
              <w:pStyle w:val="ConsPlusNormal"/>
              <w:jc w:val="center"/>
            </w:pPr>
            <w:r>
              <w:t>2,5</w:t>
            </w:r>
          </w:p>
        </w:tc>
      </w:tr>
      <w:tr w:rsidR="007D41D1">
        <w:tc>
          <w:tcPr>
            <w:tcW w:w="660" w:type="dxa"/>
            <w:vMerge/>
          </w:tcPr>
          <w:p w:rsidR="007D41D1" w:rsidRDefault="007D41D1"/>
        </w:tc>
        <w:tc>
          <w:tcPr>
            <w:tcW w:w="6930" w:type="dxa"/>
            <w:tcBorders>
              <w:top w:val="nil"/>
            </w:tcBorders>
          </w:tcPr>
          <w:p w:rsidR="007D41D1" w:rsidRDefault="007D41D1">
            <w:pPr>
              <w:pStyle w:val="ConsPlusNormal"/>
            </w:pPr>
            <w:r>
              <w:t>- групп высшего спортивного мастерства</w:t>
            </w:r>
          </w:p>
        </w:tc>
        <w:tc>
          <w:tcPr>
            <w:tcW w:w="2805" w:type="dxa"/>
            <w:tcBorders>
              <w:top w:val="nil"/>
            </w:tcBorders>
          </w:tcPr>
          <w:p w:rsidR="007D41D1" w:rsidRDefault="007D41D1">
            <w:pPr>
              <w:pStyle w:val="ConsPlusNormal"/>
            </w:pPr>
            <w:r>
              <w:t>дополнительно за каждого обучающегося</w:t>
            </w:r>
          </w:p>
        </w:tc>
        <w:tc>
          <w:tcPr>
            <w:tcW w:w="1815" w:type="dxa"/>
            <w:tcBorders>
              <w:top w:val="nil"/>
            </w:tcBorders>
          </w:tcPr>
          <w:p w:rsidR="007D41D1" w:rsidRDefault="007D41D1">
            <w:pPr>
              <w:pStyle w:val="ConsPlusNormal"/>
              <w:jc w:val="center"/>
            </w:pPr>
            <w:r>
              <w:t>4,5</w:t>
            </w:r>
          </w:p>
        </w:tc>
      </w:tr>
      <w:tr w:rsidR="007D41D1">
        <w:tc>
          <w:tcPr>
            <w:tcW w:w="660" w:type="dxa"/>
            <w:vMerge w:val="restart"/>
          </w:tcPr>
          <w:p w:rsidR="007D41D1" w:rsidRDefault="007D41D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930" w:type="dxa"/>
            <w:tcBorders>
              <w:bottom w:val="nil"/>
            </w:tcBorders>
          </w:tcPr>
          <w:p w:rsidR="007D41D1" w:rsidRDefault="007D41D1">
            <w:pPr>
              <w:pStyle w:val="ConsPlusNormal"/>
            </w:pPr>
            <w:r>
              <w:t xml:space="preserve">Наличие </w:t>
            </w:r>
            <w:proofErr w:type="gramStart"/>
            <w:r>
              <w:t>оборудованных</w:t>
            </w:r>
            <w:proofErr w:type="gramEnd"/>
            <w:r>
              <w:t xml:space="preserve"> и используемых в образовательном процессе:</w:t>
            </w:r>
          </w:p>
        </w:tc>
        <w:tc>
          <w:tcPr>
            <w:tcW w:w="2805" w:type="dxa"/>
            <w:tcBorders>
              <w:bottom w:val="nil"/>
            </w:tcBorders>
          </w:tcPr>
          <w:p w:rsidR="007D41D1" w:rsidRDefault="007D41D1">
            <w:pPr>
              <w:pStyle w:val="ConsPlusNormal"/>
            </w:pPr>
          </w:p>
        </w:tc>
        <w:tc>
          <w:tcPr>
            <w:tcW w:w="1815" w:type="dxa"/>
            <w:tcBorders>
              <w:bottom w:val="nil"/>
            </w:tcBorders>
          </w:tcPr>
          <w:p w:rsidR="007D41D1" w:rsidRDefault="007D41D1">
            <w:pPr>
              <w:pStyle w:val="ConsPlusNormal"/>
            </w:pPr>
          </w:p>
        </w:tc>
      </w:tr>
      <w:tr w:rsidR="007D41D1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7D41D1" w:rsidRDefault="007D41D1"/>
        </w:tc>
        <w:tc>
          <w:tcPr>
            <w:tcW w:w="6930" w:type="dxa"/>
            <w:tcBorders>
              <w:top w:val="nil"/>
              <w:bottom w:val="nil"/>
            </w:tcBorders>
          </w:tcPr>
          <w:p w:rsidR="007D41D1" w:rsidRDefault="007D41D1">
            <w:pPr>
              <w:pStyle w:val="ConsPlusNormal"/>
            </w:pPr>
            <w:r>
              <w:t>- компьютерных классов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7D41D1" w:rsidRDefault="007D41D1">
            <w:pPr>
              <w:pStyle w:val="ConsPlusNormal"/>
            </w:pPr>
            <w:r>
              <w:t>за каждый класс,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7D41D1" w:rsidRDefault="007D41D1">
            <w:pPr>
              <w:pStyle w:val="ConsPlusNormal"/>
              <w:jc w:val="center"/>
            </w:pPr>
            <w:r>
              <w:t>10</w:t>
            </w:r>
          </w:p>
        </w:tc>
      </w:tr>
      <w:tr w:rsidR="007D41D1">
        <w:tc>
          <w:tcPr>
            <w:tcW w:w="660" w:type="dxa"/>
            <w:vMerge/>
          </w:tcPr>
          <w:p w:rsidR="007D41D1" w:rsidRDefault="007D41D1"/>
        </w:tc>
        <w:tc>
          <w:tcPr>
            <w:tcW w:w="6930" w:type="dxa"/>
            <w:tcBorders>
              <w:top w:val="nil"/>
            </w:tcBorders>
          </w:tcPr>
          <w:p w:rsidR="007D41D1" w:rsidRDefault="007D41D1">
            <w:pPr>
              <w:pStyle w:val="ConsPlusNormal"/>
            </w:pPr>
            <w:r>
              <w:t>- медиатеки (при наличии мультимедийного оборудования и мультимедийных изданий)</w:t>
            </w:r>
          </w:p>
        </w:tc>
        <w:tc>
          <w:tcPr>
            <w:tcW w:w="2805" w:type="dxa"/>
            <w:tcBorders>
              <w:top w:val="nil"/>
            </w:tcBorders>
          </w:tcPr>
          <w:p w:rsidR="007D41D1" w:rsidRDefault="007D41D1">
            <w:pPr>
              <w:pStyle w:val="ConsPlusNormal"/>
            </w:pPr>
            <w:r>
              <w:t>медиатеку</w:t>
            </w:r>
          </w:p>
        </w:tc>
        <w:tc>
          <w:tcPr>
            <w:tcW w:w="1815" w:type="dxa"/>
            <w:tcBorders>
              <w:top w:val="nil"/>
            </w:tcBorders>
          </w:tcPr>
          <w:p w:rsidR="007D41D1" w:rsidRDefault="007D41D1">
            <w:pPr>
              <w:pStyle w:val="ConsPlusNormal"/>
            </w:pP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30" w:type="dxa"/>
          </w:tcPr>
          <w:p w:rsidR="007D41D1" w:rsidRDefault="007D41D1">
            <w:pPr>
              <w:pStyle w:val="ConsPlusNormal"/>
            </w:pPr>
            <w:r>
              <w:t xml:space="preserve">Наличие оборудованных и используемых в образовательном процессе: спортивной площадки, стадиона, бассейна, тира и других спортивных сооружений </w:t>
            </w:r>
            <w:hyperlink w:anchor="P2125" w:history="1">
              <w:r>
                <w:rPr>
                  <w:color w:val="0000FF"/>
                </w:rPr>
                <w:t>&lt;*&gt;</w:t>
              </w:r>
            </w:hyperlink>
            <w:r>
              <w:t xml:space="preserve"> (в зависимости от их состояния и степени использования)</w:t>
            </w:r>
          </w:p>
        </w:tc>
        <w:tc>
          <w:tcPr>
            <w:tcW w:w="2805" w:type="dxa"/>
          </w:tcPr>
          <w:p w:rsidR="007D41D1" w:rsidRDefault="007D41D1">
            <w:pPr>
              <w:pStyle w:val="ConsPlusNormal"/>
            </w:pPr>
            <w:r>
              <w:t>за каждый вид спортивного сооружения</w:t>
            </w:r>
          </w:p>
        </w:tc>
        <w:tc>
          <w:tcPr>
            <w:tcW w:w="1815" w:type="dxa"/>
          </w:tcPr>
          <w:p w:rsidR="007D41D1" w:rsidRDefault="007D41D1">
            <w:pPr>
              <w:pStyle w:val="ConsPlusNormal"/>
              <w:jc w:val="center"/>
            </w:pPr>
            <w:r>
              <w:t>до 15</w:t>
            </w: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930" w:type="dxa"/>
          </w:tcPr>
          <w:p w:rsidR="007D41D1" w:rsidRDefault="007D41D1">
            <w:pPr>
              <w:pStyle w:val="ConsPlusNormal"/>
            </w:pPr>
            <w:r>
              <w:t>Наличие собственного оборудованного медицинского кабинета, оздоровительно-восстановительного центра, столовой, буфета (со штатным персоналом)</w:t>
            </w:r>
          </w:p>
        </w:tc>
        <w:tc>
          <w:tcPr>
            <w:tcW w:w="2805" w:type="dxa"/>
          </w:tcPr>
          <w:p w:rsidR="007D41D1" w:rsidRDefault="007D41D1">
            <w:pPr>
              <w:pStyle w:val="ConsPlusNormal"/>
            </w:pPr>
            <w:r>
              <w:t>за каждый вид</w:t>
            </w:r>
          </w:p>
        </w:tc>
        <w:tc>
          <w:tcPr>
            <w:tcW w:w="1815" w:type="dxa"/>
          </w:tcPr>
          <w:p w:rsidR="007D41D1" w:rsidRDefault="007D41D1">
            <w:pPr>
              <w:pStyle w:val="ConsPlusNormal"/>
              <w:jc w:val="center"/>
            </w:pPr>
            <w:r>
              <w:t>до 15</w:t>
            </w:r>
          </w:p>
        </w:tc>
      </w:tr>
      <w:tr w:rsidR="007D41D1">
        <w:tc>
          <w:tcPr>
            <w:tcW w:w="660" w:type="dxa"/>
            <w:vMerge w:val="restart"/>
          </w:tcPr>
          <w:p w:rsidR="007D41D1" w:rsidRDefault="007D41D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930" w:type="dxa"/>
            <w:tcBorders>
              <w:bottom w:val="nil"/>
            </w:tcBorders>
          </w:tcPr>
          <w:p w:rsidR="007D41D1" w:rsidRDefault="007D41D1">
            <w:pPr>
              <w:pStyle w:val="ConsPlusNormal"/>
            </w:pPr>
            <w:r>
              <w:t xml:space="preserve">Наличие </w:t>
            </w:r>
            <w:proofErr w:type="gramStart"/>
            <w:r>
              <w:t>находящихся</w:t>
            </w:r>
            <w:proofErr w:type="gramEnd"/>
            <w:r>
              <w:t xml:space="preserve"> в эксплуатации:</w:t>
            </w:r>
          </w:p>
        </w:tc>
        <w:tc>
          <w:tcPr>
            <w:tcW w:w="2805" w:type="dxa"/>
            <w:tcBorders>
              <w:bottom w:val="nil"/>
            </w:tcBorders>
          </w:tcPr>
          <w:p w:rsidR="007D41D1" w:rsidRDefault="007D41D1">
            <w:pPr>
              <w:pStyle w:val="ConsPlusNormal"/>
            </w:pPr>
          </w:p>
        </w:tc>
        <w:tc>
          <w:tcPr>
            <w:tcW w:w="1815" w:type="dxa"/>
            <w:tcBorders>
              <w:bottom w:val="nil"/>
            </w:tcBorders>
          </w:tcPr>
          <w:p w:rsidR="007D41D1" w:rsidRDefault="007D41D1">
            <w:pPr>
              <w:pStyle w:val="ConsPlusNormal"/>
            </w:pPr>
          </w:p>
        </w:tc>
      </w:tr>
      <w:tr w:rsidR="007D41D1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7D41D1" w:rsidRDefault="007D41D1"/>
        </w:tc>
        <w:tc>
          <w:tcPr>
            <w:tcW w:w="6930" w:type="dxa"/>
            <w:tcBorders>
              <w:top w:val="nil"/>
              <w:bottom w:val="nil"/>
            </w:tcBorders>
          </w:tcPr>
          <w:p w:rsidR="007D41D1" w:rsidRDefault="007D41D1">
            <w:pPr>
              <w:pStyle w:val="ConsPlusNormal"/>
            </w:pPr>
            <w:r>
              <w:t xml:space="preserve">- автотранспортных средств, сельхозмашин, строительной и другой </w:t>
            </w:r>
            <w:r>
              <w:lastRenderedPageBreak/>
              <w:t>самоходной техники на балансе образовательного учреждения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7D41D1" w:rsidRDefault="007D41D1">
            <w:pPr>
              <w:pStyle w:val="ConsPlusNormal"/>
            </w:pPr>
            <w:r>
              <w:lastRenderedPageBreak/>
              <w:t>за каждую единицу</w:t>
            </w: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7D41D1" w:rsidRDefault="007D41D1">
            <w:pPr>
              <w:pStyle w:val="ConsPlusNormal"/>
              <w:jc w:val="center"/>
            </w:pPr>
            <w:r>
              <w:t xml:space="preserve">до 10, но не </w:t>
            </w:r>
            <w:r>
              <w:lastRenderedPageBreak/>
              <w:t>более 50</w:t>
            </w:r>
          </w:p>
        </w:tc>
      </w:tr>
      <w:tr w:rsidR="007D41D1">
        <w:tc>
          <w:tcPr>
            <w:tcW w:w="660" w:type="dxa"/>
            <w:vMerge/>
          </w:tcPr>
          <w:p w:rsidR="007D41D1" w:rsidRDefault="007D41D1"/>
        </w:tc>
        <w:tc>
          <w:tcPr>
            <w:tcW w:w="6930" w:type="dxa"/>
            <w:tcBorders>
              <w:top w:val="nil"/>
            </w:tcBorders>
          </w:tcPr>
          <w:p w:rsidR="007D41D1" w:rsidRDefault="007D41D1">
            <w:pPr>
              <w:pStyle w:val="ConsPlusNormal"/>
            </w:pPr>
            <w:r>
              <w:t>- учебных кораблей, катеров и другой учебной техники; школьного автобуса</w:t>
            </w:r>
          </w:p>
        </w:tc>
        <w:tc>
          <w:tcPr>
            <w:tcW w:w="2805" w:type="dxa"/>
            <w:tcBorders>
              <w:top w:val="nil"/>
            </w:tcBorders>
          </w:tcPr>
          <w:p w:rsidR="007D41D1" w:rsidRDefault="007D41D1">
            <w:pPr>
              <w:pStyle w:val="ConsPlusNormal"/>
            </w:pPr>
            <w:r>
              <w:t>за каждую единицу</w:t>
            </w:r>
          </w:p>
        </w:tc>
        <w:tc>
          <w:tcPr>
            <w:tcW w:w="1815" w:type="dxa"/>
            <w:tcBorders>
              <w:top w:val="nil"/>
            </w:tcBorders>
          </w:tcPr>
          <w:p w:rsidR="007D41D1" w:rsidRDefault="007D41D1">
            <w:pPr>
              <w:pStyle w:val="ConsPlusNormal"/>
              <w:jc w:val="center"/>
            </w:pPr>
            <w:r>
              <w:t>до 20</w:t>
            </w:r>
          </w:p>
        </w:tc>
      </w:tr>
      <w:tr w:rsidR="007D41D1">
        <w:tc>
          <w:tcPr>
            <w:tcW w:w="660" w:type="dxa"/>
            <w:vMerge w:val="restart"/>
          </w:tcPr>
          <w:p w:rsidR="007D41D1" w:rsidRDefault="007D41D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30" w:type="dxa"/>
            <w:tcBorders>
              <w:bottom w:val="nil"/>
            </w:tcBorders>
          </w:tcPr>
          <w:p w:rsidR="007D41D1" w:rsidRDefault="007D41D1">
            <w:pPr>
              <w:pStyle w:val="ConsPlusNormal"/>
            </w:pPr>
            <w:r>
              <w:t>Наличие загородных объектов (лагерей, баз отдыха, дач и др.), находящихся на балансе образовательного учреждения;</w:t>
            </w:r>
          </w:p>
        </w:tc>
        <w:tc>
          <w:tcPr>
            <w:tcW w:w="2805" w:type="dxa"/>
            <w:tcBorders>
              <w:bottom w:val="nil"/>
            </w:tcBorders>
          </w:tcPr>
          <w:p w:rsidR="007D41D1" w:rsidRDefault="007D41D1">
            <w:pPr>
              <w:pStyle w:val="ConsPlusNormal"/>
            </w:pPr>
            <w:r>
              <w:t>за каждый вид</w:t>
            </w:r>
          </w:p>
        </w:tc>
        <w:tc>
          <w:tcPr>
            <w:tcW w:w="1815" w:type="dxa"/>
            <w:tcBorders>
              <w:bottom w:val="nil"/>
            </w:tcBorders>
          </w:tcPr>
          <w:p w:rsidR="007D41D1" w:rsidRDefault="007D41D1">
            <w:pPr>
              <w:pStyle w:val="ConsPlusNormal"/>
              <w:jc w:val="center"/>
            </w:pPr>
            <w:r>
              <w:t>до 50</w:t>
            </w:r>
          </w:p>
        </w:tc>
      </w:tr>
      <w:tr w:rsidR="007D41D1">
        <w:tc>
          <w:tcPr>
            <w:tcW w:w="660" w:type="dxa"/>
            <w:vMerge/>
          </w:tcPr>
          <w:p w:rsidR="007D41D1" w:rsidRDefault="007D41D1"/>
        </w:tc>
        <w:tc>
          <w:tcPr>
            <w:tcW w:w="6930" w:type="dxa"/>
            <w:tcBorders>
              <w:top w:val="nil"/>
            </w:tcBorders>
          </w:tcPr>
          <w:p w:rsidR="007D41D1" w:rsidRDefault="007D41D1">
            <w:pPr>
              <w:pStyle w:val="ConsPlusNormal"/>
            </w:pPr>
            <w:r>
              <w:t>наличие лагерей дневного пребывания, трудовых, оздоровительных лагерей (центров), инструктивных лагерей, организуемых образовательным учреждением</w:t>
            </w:r>
          </w:p>
        </w:tc>
        <w:tc>
          <w:tcPr>
            <w:tcW w:w="2805" w:type="dxa"/>
            <w:tcBorders>
              <w:top w:val="nil"/>
            </w:tcBorders>
          </w:tcPr>
          <w:p w:rsidR="007D41D1" w:rsidRDefault="007D41D1">
            <w:pPr>
              <w:pStyle w:val="ConsPlusNormal"/>
            </w:pPr>
          </w:p>
        </w:tc>
        <w:tc>
          <w:tcPr>
            <w:tcW w:w="1815" w:type="dxa"/>
            <w:tcBorders>
              <w:top w:val="nil"/>
            </w:tcBorders>
          </w:tcPr>
          <w:p w:rsidR="007D41D1" w:rsidRDefault="007D41D1">
            <w:pPr>
              <w:pStyle w:val="ConsPlusNormal"/>
              <w:jc w:val="center"/>
            </w:pPr>
            <w:r>
              <w:t>до 15</w:t>
            </w: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930" w:type="dxa"/>
          </w:tcPr>
          <w:p w:rsidR="007D41D1" w:rsidRDefault="007D41D1">
            <w:pPr>
              <w:pStyle w:val="ConsPlusNormal"/>
            </w:pPr>
            <w:r>
              <w:t>Наличие учебно-опытного участка, парникового хозяйства, подсобного сельского хозяйства, учебного хозяйства, теплиц</w:t>
            </w:r>
          </w:p>
        </w:tc>
        <w:tc>
          <w:tcPr>
            <w:tcW w:w="2805" w:type="dxa"/>
          </w:tcPr>
          <w:p w:rsidR="007D41D1" w:rsidRDefault="007D41D1">
            <w:pPr>
              <w:pStyle w:val="ConsPlusNormal"/>
            </w:pPr>
            <w:r>
              <w:t>за каждый вид</w:t>
            </w:r>
          </w:p>
        </w:tc>
        <w:tc>
          <w:tcPr>
            <w:tcW w:w="1815" w:type="dxa"/>
          </w:tcPr>
          <w:p w:rsidR="007D41D1" w:rsidRDefault="007D41D1">
            <w:pPr>
              <w:pStyle w:val="ConsPlusNormal"/>
              <w:jc w:val="center"/>
            </w:pPr>
            <w:r>
              <w:t>до 50</w:t>
            </w: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930" w:type="dxa"/>
          </w:tcPr>
          <w:p w:rsidR="007D41D1" w:rsidRDefault="007D41D1">
            <w:pPr>
              <w:pStyle w:val="ConsPlusNormal"/>
            </w:pPr>
            <w:r>
              <w:t>Наличие котельной, овощехранилища, хозяйственного склада, выгреба, игровых площадок, колодцев, прачечной, очистных и других сооружений в виде отдельно стоящих зданий, находящихся на балансе образовательного учреждения</w:t>
            </w:r>
          </w:p>
        </w:tc>
        <w:tc>
          <w:tcPr>
            <w:tcW w:w="2805" w:type="dxa"/>
          </w:tcPr>
          <w:p w:rsidR="007D41D1" w:rsidRDefault="007D41D1">
            <w:pPr>
              <w:pStyle w:val="ConsPlusNormal"/>
            </w:pPr>
            <w:r>
              <w:t>за каждый вид</w:t>
            </w:r>
          </w:p>
        </w:tc>
        <w:tc>
          <w:tcPr>
            <w:tcW w:w="1815" w:type="dxa"/>
          </w:tcPr>
          <w:p w:rsidR="007D41D1" w:rsidRDefault="007D41D1">
            <w:pPr>
              <w:pStyle w:val="ConsPlusNormal"/>
              <w:jc w:val="center"/>
            </w:pPr>
            <w:r>
              <w:t>до 20</w:t>
            </w: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930" w:type="dxa"/>
          </w:tcPr>
          <w:p w:rsidR="007D41D1" w:rsidRDefault="007D41D1">
            <w:pPr>
              <w:pStyle w:val="ConsPlusNormal"/>
            </w:pPr>
            <w:r>
              <w:t>Отсутствие водопровода и других коммунальных услуг</w:t>
            </w:r>
          </w:p>
        </w:tc>
        <w:tc>
          <w:tcPr>
            <w:tcW w:w="2805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815" w:type="dxa"/>
          </w:tcPr>
          <w:p w:rsidR="007D41D1" w:rsidRDefault="007D41D1">
            <w:pPr>
              <w:pStyle w:val="ConsPlusNormal"/>
              <w:jc w:val="center"/>
            </w:pPr>
            <w:r>
              <w:t>до 20</w:t>
            </w: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930" w:type="dxa"/>
          </w:tcPr>
          <w:p w:rsidR="007D41D1" w:rsidRDefault="007D41D1">
            <w:pPr>
              <w:pStyle w:val="ConsPlusNormal"/>
            </w:pPr>
            <w:r>
              <w:t xml:space="preserve">Организация индивидуального обучения </w:t>
            </w:r>
            <w:proofErr w:type="gramStart"/>
            <w:r>
              <w:t>обучающихся</w:t>
            </w:r>
            <w:proofErr w:type="gramEnd"/>
            <w:r>
              <w:t xml:space="preserve"> на дому (по медицинским показаниям)</w:t>
            </w:r>
          </w:p>
        </w:tc>
        <w:tc>
          <w:tcPr>
            <w:tcW w:w="2805" w:type="dxa"/>
          </w:tcPr>
          <w:p w:rsidR="007D41D1" w:rsidRDefault="007D41D1">
            <w:pPr>
              <w:pStyle w:val="ConsPlusNormal"/>
            </w:pPr>
            <w:r>
              <w:t>за каждого ребенка</w:t>
            </w:r>
          </w:p>
        </w:tc>
        <w:tc>
          <w:tcPr>
            <w:tcW w:w="1815" w:type="dxa"/>
          </w:tcPr>
          <w:p w:rsidR="007D41D1" w:rsidRDefault="007D41D1">
            <w:pPr>
              <w:pStyle w:val="ConsPlusNormal"/>
              <w:jc w:val="center"/>
            </w:pPr>
            <w:r>
              <w:t>2</w:t>
            </w: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930" w:type="dxa"/>
          </w:tcPr>
          <w:p w:rsidR="007D41D1" w:rsidRDefault="007D41D1">
            <w:pPr>
              <w:pStyle w:val="ConsPlusNormal"/>
            </w:pPr>
            <w:r>
              <w:t>Организация подвоза детей (при отсутствии школьного автобуса)</w:t>
            </w:r>
          </w:p>
        </w:tc>
        <w:tc>
          <w:tcPr>
            <w:tcW w:w="2805" w:type="dxa"/>
          </w:tcPr>
          <w:p w:rsidR="007D41D1" w:rsidRDefault="007D41D1">
            <w:pPr>
              <w:pStyle w:val="ConsPlusNormal"/>
            </w:pPr>
            <w:r>
              <w:t>за каждого ребенка</w:t>
            </w:r>
          </w:p>
        </w:tc>
        <w:tc>
          <w:tcPr>
            <w:tcW w:w="1815" w:type="dxa"/>
          </w:tcPr>
          <w:p w:rsidR="007D41D1" w:rsidRDefault="007D41D1">
            <w:pPr>
              <w:pStyle w:val="ConsPlusNormal"/>
              <w:jc w:val="center"/>
            </w:pPr>
            <w:r>
              <w:t>0,5</w:t>
            </w: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930" w:type="dxa"/>
          </w:tcPr>
          <w:p w:rsidR="007D41D1" w:rsidRDefault="007D41D1">
            <w:pPr>
              <w:pStyle w:val="ConsPlusNormal"/>
            </w:pPr>
            <w:r>
              <w:t>Работа в условиях многосменности</w:t>
            </w:r>
          </w:p>
        </w:tc>
        <w:tc>
          <w:tcPr>
            <w:tcW w:w="2805" w:type="dxa"/>
          </w:tcPr>
          <w:p w:rsidR="007D41D1" w:rsidRDefault="007D41D1">
            <w:pPr>
              <w:pStyle w:val="ConsPlusNormal"/>
            </w:pPr>
            <w:r>
              <w:t>за каждый класс</w:t>
            </w:r>
          </w:p>
        </w:tc>
        <w:tc>
          <w:tcPr>
            <w:tcW w:w="1815" w:type="dxa"/>
          </w:tcPr>
          <w:p w:rsidR="007D41D1" w:rsidRDefault="007D41D1">
            <w:pPr>
              <w:pStyle w:val="ConsPlusNormal"/>
              <w:jc w:val="center"/>
            </w:pPr>
            <w:r>
              <w:t>5</w:t>
            </w: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930" w:type="dxa"/>
          </w:tcPr>
          <w:p w:rsidR="007D41D1" w:rsidRDefault="007D41D1">
            <w:pPr>
              <w:pStyle w:val="ConsPlusNormal"/>
            </w:pPr>
            <w:r>
              <w:t>Обеспечение педагогов образовательного учреждения топливом (включая пенсионеров)</w:t>
            </w:r>
          </w:p>
        </w:tc>
        <w:tc>
          <w:tcPr>
            <w:tcW w:w="2805" w:type="dxa"/>
          </w:tcPr>
          <w:p w:rsidR="007D41D1" w:rsidRDefault="007D41D1">
            <w:pPr>
              <w:pStyle w:val="ConsPlusNormal"/>
            </w:pPr>
            <w:r>
              <w:t>за каждого работника</w:t>
            </w:r>
          </w:p>
        </w:tc>
        <w:tc>
          <w:tcPr>
            <w:tcW w:w="1815" w:type="dxa"/>
          </w:tcPr>
          <w:p w:rsidR="007D41D1" w:rsidRDefault="007D41D1">
            <w:pPr>
              <w:pStyle w:val="ConsPlusNormal"/>
              <w:jc w:val="center"/>
            </w:pPr>
            <w:r>
              <w:t>5, но не более 20</w:t>
            </w: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930" w:type="dxa"/>
          </w:tcPr>
          <w:p w:rsidR="007D41D1" w:rsidRDefault="007D41D1">
            <w:pPr>
              <w:pStyle w:val="ConsPlusNormal"/>
            </w:pPr>
            <w:r>
              <w:t>Наличие в образовательном учреждении музея</w:t>
            </w:r>
          </w:p>
        </w:tc>
        <w:tc>
          <w:tcPr>
            <w:tcW w:w="2805" w:type="dxa"/>
          </w:tcPr>
          <w:p w:rsidR="007D41D1" w:rsidRDefault="007D41D1">
            <w:pPr>
              <w:pStyle w:val="ConsPlusNormal"/>
            </w:pPr>
            <w:r>
              <w:t>паспорт музея установленного образца</w:t>
            </w:r>
          </w:p>
        </w:tc>
        <w:tc>
          <w:tcPr>
            <w:tcW w:w="1815" w:type="dxa"/>
          </w:tcPr>
          <w:p w:rsidR="007D41D1" w:rsidRDefault="007D41D1">
            <w:pPr>
              <w:pStyle w:val="ConsPlusNormal"/>
              <w:jc w:val="center"/>
            </w:pPr>
            <w:r>
              <w:t>до 20</w:t>
            </w: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930" w:type="dxa"/>
          </w:tcPr>
          <w:p w:rsidR="007D41D1" w:rsidRDefault="007D41D1">
            <w:pPr>
              <w:pStyle w:val="ConsPlusNormal"/>
            </w:pPr>
            <w:r>
              <w:t xml:space="preserve">Наличие в образовательном учреждении нескольких зданий, </w:t>
            </w:r>
            <w:r>
              <w:lastRenderedPageBreak/>
              <w:t>используемых для ведения образовательной деятельности</w:t>
            </w:r>
          </w:p>
        </w:tc>
        <w:tc>
          <w:tcPr>
            <w:tcW w:w="2805" w:type="dxa"/>
          </w:tcPr>
          <w:p w:rsidR="007D41D1" w:rsidRDefault="007D41D1">
            <w:pPr>
              <w:pStyle w:val="ConsPlusNormal"/>
            </w:pPr>
            <w:r>
              <w:lastRenderedPageBreak/>
              <w:t>за каждое здание</w:t>
            </w:r>
          </w:p>
        </w:tc>
        <w:tc>
          <w:tcPr>
            <w:tcW w:w="1815" w:type="dxa"/>
          </w:tcPr>
          <w:p w:rsidR="007D41D1" w:rsidRDefault="007D41D1">
            <w:pPr>
              <w:pStyle w:val="ConsPlusNormal"/>
              <w:jc w:val="center"/>
            </w:pPr>
            <w:r>
              <w:t xml:space="preserve">до 15, но не </w:t>
            </w:r>
            <w:r>
              <w:lastRenderedPageBreak/>
              <w:t>более 70</w:t>
            </w:r>
          </w:p>
        </w:tc>
      </w:tr>
      <w:tr w:rsidR="007D41D1">
        <w:tc>
          <w:tcPr>
            <w:tcW w:w="660" w:type="dxa"/>
            <w:vMerge w:val="restart"/>
          </w:tcPr>
          <w:p w:rsidR="007D41D1" w:rsidRDefault="007D41D1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6930" w:type="dxa"/>
            <w:tcBorders>
              <w:bottom w:val="nil"/>
            </w:tcBorders>
          </w:tcPr>
          <w:p w:rsidR="007D41D1" w:rsidRDefault="007D41D1">
            <w:pPr>
              <w:pStyle w:val="ConsPlusNormal"/>
            </w:pPr>
            <w:r>
              <w:t>Наличие в образовательном учреждении (за исключением специальных (коррекционных) учреждений):</w:t>
            </w:r>
          </w:p>
        </w:tc>
        <w:tc>
          <w:tcPr>
            <w:tcW w:w="2805" w:type="dxa"/>
            <w:tcBorders>
              <w:bottom w:val="nil"/>
            </w:tcBorders>
          </w:tcPr>
          <w:p w:rsidR="007D41D1" w:rsidRDefault="007D41D1">
            <w:pPr>
              <w:pStyle w:val="ConsPlusNormal"/>
            </w:pPr>
            <w:r>
              <w:t>за каждый класс (группу)</w:t>
            </w:r>
          </w:p>
        </w:tc>
        <w:tc>
          <w:tcPr>
            <w:tcW w:w="1815" w:type="dxa"/>
            <w:tcBorders>
              <w:bottom w:val="nil"/>
            </w:tcBorders>
          </w:tcPr>
          <w:p w:rsidR="007D41D1" w:rsidRDefault="007D41D1">
            <w:pPr>
              <w:pStyle w:val="ConsPlusNormal"/>
            </w:pPr>
          </w:p>
        </w:tc>
      </w:tr>
      <w:tr w:rsidR="007D41D1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7D41D1" w:rsidRDefault="007D41D1"/>
        </w:tc>
        <w:tc>
          <w:tcPr>
            <w:tcW w:w="6930" w:type="dxa"/>
            <w:tcBorders>
              <w:top w:val="nil"/>
              <w:bottom w:val="nil"/>
            </w:tcBorders>
          </w:tcPr>
          <w:p w:rsidR="007D41D1" w:rsidRDefault="007D41D1">
            <w:pPr>
              <w:pStyle w:val="ConsPlusNormal"/>
            </w:pPr>
            <w:r>
              <w:t>- специальных (коррекционных) классов (групп)</w:t>
            </w:r>
          </w:p>
        </w:tc>
        <w:tc>
          <w:tcPr>
            <w:tcW w:w="2805" w:type="dxa"/>
            <w:tcBorders>
              <w:top w:val="nil"/>
              <w:bottom w:val="nil"/>
            </w:tcBorders>
          </w:tcPr>
          <w:p w:rsidR="007D41D1" w:rsidRDefault="007D41D1">
            <w:pPr>
              <w:pStyle w:val="ConsPlusNormal"/>
            </w:pPr>
          </w:p>
        </w:tc>
        <w:tc>
          <w:tcPr>
            <w:tcW w:w="1815" w:type="dxa"/>
            <w:tcBorders>
              <w:top w:val="nil"/>
              <w:bottom w:val="nil"/>
            </w:tcBorders>
          </w:tcPr>
          <w:p w:rsidR="007D41D1" w:rsidRDefault="007D41D1">
            <w:pPr>
              <w:pStyle w:val="ConsPlusNormal"/>
              <w:jc w:val="center"/>
            </w:pPr>
            <w:r>
              <w:t>10</w:t>
            </w:r>
          </w:p>
        </w:tc>
      </w:tr>
      <w:tr w:rsidR="007D41D1">
        <w:tc>
          <w:tcPr>
            <w:tcW w:w="660" w:type="dxa"/>
            <w:vMerge/>
          </w:tcPr>
          <w:p w:rsidR="007D41D1" w:rsidRDefault="007D41D1"/>
        </w:tc>
        <w:tc>
          <w:tcPr>
            <w:tcW w:w="6930" w:type="dxa"/>
            <w:tcBorders>
              <w:top w:val="nil"/>
            </w:tcBorders>
          </w:tcPr>
          <w:p w:rsidR="007D41D1" w:rsidRDefault="007D41D1">
            <w:pPr>
              <w:pStyle w:val="ConsPlusNormal"/>
            </w:pPr>
            <w:r>
              <w:t>- разновозрастных групп (РВГ)</w:t>
            </w:r>
          </w:p>
        </w:tc>
        <w:tc>
          <w:tcPr>
            <w:tcW w:w="2805" w:type="dxa"/>
            <w:tcBorders>
              <w:top w:val="nil"/>
            </w:tcBorders>
          </w:tcPr>
          <w:p w:rsidR="007D41D1" w:rsidRDefault="007D41D1">
            <w:pPr>
              <w:pStyle w:val="ConsPlusNormal"/>
            </w:pPr>
          </w:p>
        </w:tc>
        <w:tc>
          <w:tcPr>
            <w:tcW w:w="1815" w:type="dxa"/>
            <w:tcBorders>
              <w:top w:val="nil"/>
            </w:tcBorders>
          </w:tcPr>
          <w:p w:rsidR="007D41D1" w:rsidRDefault="007D41D1">
            <w:pPr>
              <w:pStyle w:val="ConsPlusNormal"/>
            </w:pP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</w:pPr>
          </w:p>
        </w:tc>
        <w:tc>
          <w:tcPr>
            <w:tcW w:w="6930" w:type="dxa"/>
          </w:tcPr>
          <w:p w:rsidR="007D41D1" w:rsidRDefault="007D41D1">
            <w:pPr>
              <w:pStyle w:val="ConsPlusNormal"/>
            </w:pPr>
            <w:r>
              <w:t>- обучающихся (воспитанников) с ограниченными возможностями здоровья в общеразвивающих группах</w:t>
            </w:r>
          </w:p>
        </w:tc>
        <w:tc>
          <w:tcPr>
            <w:tcW w:w="2805" w:type="dxa"/>
          </w:tcPr>
          <w:p w:rsidR="007D41D1" w:rsidRDefault="007D41D1">
            <w:pPr>
              <w:pStyle w:val="ConsPlusNormal"/>
            </w:pPr>
            <w:r>
              <w:t>за каждую группу</w:t>
            </w:r>
          </w:p>
        </w:tc>
        <w:tc>
          <w:tcPr>
            <w:tcW w:w="1815" w:type="dxa"/>
          </w:tcPr>
          <w:p w:rsidR="007D41D1" w:rsidRDefault="007D41D1">
            <w:pPr>
              <w:pStyle w:val="ConsPlusNormal"/>
              <w:jc w:val="center"/>
            </w:pPr>
            <w:r>
              <w:t>10</w:t>
            </w: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</w:pPr>
          </w:p>
        </w:tc>
        <w:tc>
          <w:tcPr>
            <w:tcW w:w="6930" w:type="dxa"/>
          </w:tcPr>
          <w:p w:rsidR="007D41D1" w:rsidRDefault="007D41D1">
            <w:pPr>
              <w:pStyle w:val="ConsPlusNormal"/>
            </w:pPr>
            <w:r>
              <w:t>- компенсирующих групп комбинированного вида в дошкольных образовательных учреждениях</w:t>
            </w:r>
          </w:p>
        </w:tc>
        <w:tc>
          <w:tcPr>
            <w:tcW w:w="2805" w:type="dxa"/>
          </w:tcPr>
          <w:p w:rsidR="007D41D1" w:rsidRDefault="007D41D1">
            <w:pPr>
              <w:pStyle w:val="ConsPlusNormal"/>
            </w:pPr>
            <w:r>
              <w:t>за каждого ребенка</w:t>
            </w:r>
          </w:p>
        </w:tc>
        <w:tc>
          <w:tcPr>
            <w:tcW w:w="1815" w:type="dxa"/>
          </w:tcPr>
          <w:p w:rsidR="007D41D1" w:rsidRDefault="007D41D1">
            <w:pPr>
              <w:pStyle w:val="ConsPlusNormal"/>
              <w:jc w:val="center"/>
            </w:pPr>
            <w:r>
              <w:t>2</w:t>
            </w: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930" w:type="dxa"/>
          </w:tcPr>
          <w:p w:rsidR="007D41D1" w:rsidRDefault="007D41D1">
            <w:pPr>
              <w:pStyle w:val="ConsPlusNormal"/>
            </w:pPr>
            <w:r>
              <w:t>Наличие в образовательном учреждении специальных медицинских групп</w:t>
            </w:r>
          </w:p>
        </w:tc>
        <w:tc>
          <w:tcPr>
            <w:tcW w:w="2805" w:type="dxa"/>
          </w:tcPr>
          <w:p w:rsidR="007D41D1" w:rsidRDefault="007D41D1">
            <w:pPr>
              <w:pStyle w:val="ConsPlusNormal"/>
            </w:pPr>
            <w:r>
              <w:t>за каждую группу</w:t>
            </w:r>
          </w:p>
        </w:tc>
        <w:tc>
          <w:tcPr>
            <w:tcW w:w="1815" w:type="dxa"/>
          </w:tcPr>
          <w:p w:rsidR="007D41D1" w:rsidRDefault="007D41D1">
            <w:pPr>
              <w:pStyle w:val="ConsPlusNormal"/>
              <w:jc w:val="center"/>
            </w:pPr>
            <w:r>
              <w:t>10</w:t>
            </w: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930" w:type="dxa"/>
          </w:tcPr>
          <w:p w:rsidR="007D41D1" w:rsidRDefault="007D41D1">
            <w:pPr>
              <w:pStyle w:val="ConsPlusNormal"/>
            </w:pPr>
            <w:r>
              <w:t>Наличие у образовательного учреждения статуса "Инновационная площадка", "</w:t>
            </w:r>
            <w:proofErr w:type="gramStart"/>
            <w:r>
              <w:t>Ресурсный</w:t>
            </w:r>
            <w:proofErr w:type="gramEnd"/>
            <w:r>
              <w:t xml:space="preserve"> центр"</w:t>
            </w:r>
          </w:p>
        </w:tc>
        <w:tc>
          <w:tcPr>
            <w:tcW w:w="2805" w:type="dxa"/>
          </w:tcPr>
          <w:p w:rsidR="007D41D1" w:rsidRDefault="007D41D1">
            <w:pPr>
              <w:pStyle w:val="ConsPlusNormal"/>
            </w:pPr>
            <w:r>
              <w:t>наличие приказа</w:t>
            </w:r>
          </w:p>
        </w:tc>
        <w:tc>
          <w:tcPr>
            <w:tcW w:w="1815" w:type="dxa"/>
          </w:tcPr>
          <w:p w:rsidR="007D41D1" w:rsidRDefault="007D41D1">
            <w:pPr>
              <w:pStyle w:val="ConsPlusNormal"/>
              <w:jc w:val="center"/>
            </w:pPr>
            <w:r>
              <w:t>10</w:t>
            </w: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930" w:type="dxa"/>
          </w:tcPr>
          <w:p w:rsidR="007D41D1" w:rsidRDefault="007D41D1">
            <w:pPr>
              <w:pStyle w:val="ConsPlusNormal"/>
            </w:pPr>
            <w:r>
              <w:t>Наличие в образовательном учреждении бухгалтерии</w:t>
            </w:r>
          </w:p>
        </w:tc>
        <w:tc>
          <w:tcPr>
            <w:tcW w:w="2805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815" w:type="dxa"/>
          </w:tcPr>
          <w:p w:rsidR="007D41D1" w:rsidRDefault="007D41D1">
            <w:pPr>
              <w:pStyle w:val="ConsPlusNormal"/>
              <w:jc w:val="center"/>
            </w:pPr>
            <w:r>
              <w:t>20</w:t>
            </w:r>
          </w:p>
        </w:tc>
      </w:tr>
      <w:tr w:rsidR="007D41D1">
        <w:tc>
          <w:tcPr>
            <w:tcW w:w="660" w:type="dxa"/>
            <w:vMerge w:val="restart"/>
          </w:tcPr>
          <w:p w:rsidR="007D41D1" w:rsidRDefault="007D41D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930" w:type="dxa"/>
            <w:tcBorders>
              <w:bottom w:val="nil"/>
            </w:tcBorders>
          </w:tcPr>
          <w:p w:rsidR="007D41D1" w:rsidRDefault="007D41D1">
            <w:pPr>
              <w:pStyle w:val="ConsPlusNormal"/>
            </w:pPr>
            <w:r>
              <w:t>Организация работы групп дополнительного образования детей, центров, студий детского творчества на базе образовательного учреждения (за исключением учреждений дополнительного образования детей);</w:t>
            </w:r>
          </w:p>
        </w:tc>
        <w:tc>
          <w:tcPr>
            <w:tcW w:w="2805" w:type="dxa"/>
            <w:tcBorders>
              <w:bottom w:val="nil"/>
            </w:tcBorders>
          </w:tcPr>
          <w:p w:rsidR="007D41D1" w:rsidRDefault="007D41D1">
            <w:pPr>
              <w:pStyle w:val="ConsPlusNormal"/>
            </w:pPr>
            <w:r>
              <w:t>за каждого обучающегося (воспитанника)</w:t>
            </w:r>
          </w:p>
        </w:tc>
        <w:tc>
          <w:tcPr>
            <w:tcW w:w="1815" w:type="dxa"/>
            <w:tcBorders>
              <w:bottom w:val="nil"/>
            </w:tcBorders>
          </w:tcPr>
          <w:p w:rsidR="007D41D1" w:rsidRDefault="007D41D1">
            <w:pPr>
              <w:pStyle w:val="ConsPlusNormal"/>
              <w:jc w:val="center"/>
            </w:pPr>
            <w:r>
              <w:t>0,2</w:t>
            </w:r>
          </w:p>
        </w:tc>
      </w:tr>
      <w:tr w:rsidR="007D41D1">
        <w:tc>
          <w:tcPr>
            <w:tcW w:w="660" w:type="dxa"/>
            <w:vMerge/>
          </w:tcPr>
          <w:p w:rsidR="007D41D1" w:rsidRDefault="007D41D1"/>
        </w:tc>
        <w:tc>
          <w:tcPr>
            <w:tcW w:w="6930" w:type="dxa"/>
            <w:tcBorders>
              <w:top w:val="nil"/>
            </w:tcBorders>
          </w:tcPr>
          <w:p w:rsidR="007D41D1" w:rsidRDefault="007D41D1">
            <w:pPr>
              <w:pStyle w:val="ConsPlusNormal"/>
            </w:pPr>
            <w:r>
              <w:t>создание условий в образовательном учреждении для функционирования групп дополнительного образования детей других образовательных учреждений</w:t>
            </w:r>
          </w:p>
        </w:tc>
        <w:tc>
          <w:tcPr>
            <w:tcW w:w="2805" w:type="dxa"/>
            <w:tcBorders>
              <w:top w:val="nil"/>
            </w:tcBorders>
          </w:tcPr>
          <w:p w:rsidR="007D41D1" w:rsidRDefault="007D41D1">
            <w:pPr>
              <w:pStyle w:val="ConsPlusNormal"/>
            </w:pPr>
            <w:r>
              <w:t>за каждую группу</w:t>
            </w:r>
          </w:p>
        </w:tc>
        <w:tc>
          <w:tcPr>
            <w:tcW w:w="1815" w:type="dxa"/>
            <w:tcBorders>
              <w:top w:val="nil"/>
            </w:tcBorders>
          </w:tcPr>
          <w:p w:rsidR="007D41D1" w:rsidRDefault="007D41D1">
            <w:pPr>
              <w:pStyle w:val="ConsPlusNormal"/>
              <w:jc w:val="center"/>
            </w:pPr>
            <w:r>
              <w:t>от 5, не более 50</w:t>
            </w: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930" w:type="dxa"/>
          </w:tcPr>
          <w:p w:rsidR="007D41D1" w:rsidRDefault="007D41D1">
            <w:pPr>
              <w:pStyle w:val="ConsPlusNormal"/>
            </w:pPr>
            <w:r>
              <w:t>Развитие внебюджетной деятельности образовательного учреждения</w:t>
            </w:r>
          </w:p>
        </w:tc>
        <w:tc>
          <w:tcPr>
            <w:tcW w:w="2805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815" w:type="dxa"/>
          </w:tcPr>
          <w:p w:rsidR="007D41D1" w:rsidRDefault="007D41D1">
            <w:pPr>
              <w:pStyle w:val="ConsPlusNormal"/>
              <w:jc w:val="center"/>
            </w:pPr>
            <w:r>
              <w:t>до 30</w:t>
            </w: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930" w:type="dxa"/>
          </w:tcPr>
          <w:p w:rsidR="007D41D1" w:rsidRDefault="007D41D1">
            <w:pPr>
              <w:pStyle w:val="ConsPlusNormal"/>
            </w:pPr>
            <w:r>
              <w:t xml:space="preserve">Организация питания обучающихся (воспитанников) в образовательном учреждении (при отсутствии централизованной </w:t>
            </w:r>
            <w:r>
              <w:lastRenderedPageBreak/>
              <w:t>поставки продуктов)</w:t>
            </w:r>
          </w:p>
        </w:tc>
        <w:tc>
          <w:tcPr>
            <w:tcW w:w="2805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815" w:type="dxa"/>
          </w:tcPr>
          <w:p w:rsidR="007D41D1" w:rsidRDefault="007D41D1">
            <w:pPr>
              <w:pStyle w:val="ConsPlusNormal"/>
              <w:jc w:val="center"/>
            </w:pPr>
            <w:r>
              <w:t>до 20</w:t>
            </w: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  <w:jc w:val="center"/>
            </w:pPr>
            <w:r>
              <w:lastRenderedPageBreak/>
              <w:t>28</w:t>
            </w:r>
          </w:p>
        </w:tc>
        <w:tc>
          <w:tcPr>
            <w:tcW w:w="6930" w:type="dxa"/>
          </w:tcPr>
          <w:p w:rsidR="007D41D1" w:rsidRDefault="007D41D1">
            <w:pPr>
              <w:pStyle w:val="ConsPlusNormal"/>
            </w:pPr>
            <w:r>
              <w:t>Удаленность образовательного учреждения от администрации муниципального района на расстоянии более 20 км</w:t>
            </w:r>
          </w:p>
        </w:tc>
        <w:tc>
          <w:tcPr>
            <w:tcW w:w="2805" w:type="dxa"/>
          </w:tcPr>
          <w:p w:rsidR="007D41D1" w:rsidRDefault="007D41D1">
            <w:pPr>
              <w:pStyle w:val="ConsPlusNormal"/>
            </w:pPr>
          </w:p>
        </w:tc>
        <w:tc>
          <w:tcPr>
            <w:tcW w:w="1815" w:type="dxa"/>
          </w:tcPr>
          <w:p w:rsidR="007D41D1" w:rsidRDefault="007D41D1">
            <w:pPr>
              <w:pStyle w:val="ConsPlusNormal"/>
              <w:jc w:val="center"/>
            </w:pPr>
            <w:r>
              <w:t>до 20</w:t>
            </w: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6930" w:type="dxa"/>
          </w:tcPr>
          <w:p w:rsidR="007D41D1" w:rsidRDefault="007D41D1">
            <w:pPr>
              <w:pStyle w:val="ConsPlusNormal"/>
            </w:pPr>
            <w:r>
              <w:t>Наличие в дошкольном образовательном учреждении консультационного пункта</w:t>
            </w:r>
          </w:p>
        </w:tc>
        <w:tc>
          <w:tcPr>
            <w:tcW w:w="2805" w:type="dxa"/>
          </w:tcPr>
          <w:p w:rsidR="007D41D1" w:rsidRDefault="007D41D1">
            <w:pPr>
              <w:pStyle w:val="ConsPlusNormal"/>
            </w:pPr>
            <w:r>
              <w:t>за каждого ребенка</w:t>
            </w:r>
          </w:p>
        </w:tc>
        <w:tc>
          <w:tcPr>
            <w:tcW w:w="1815" w:type="dxa"/>
          </w:tcPr>
          <w:p w:rsidR="007D41D1" w:rsidRDefault="007D41D1">
            <w:pPr>
              <w:pStyle w:val="ConsPlusNormal"/>
              <w:jc w:val="center"/>
            </w:pPr>
            <w:r>
              <w:t>0,5</w:t>
            </w: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930" w:type="dxa"/>
          </w:tcPr>
          <w:p w:rsidR="007D41D1" w:rsidRDefault="007D41D1">
            <w:pPr>
              <w:pStyle w:val="ConsPlusNormal"/>
            </w:pPr>
            <w:r>
              <w:t>Наличие в образовательном учреждении индивидуальных программ обучения обучающихся с использованием дистанционных технологий</w:t>
            </w:r>
          </w:p>
        </w:tc>
        <w:tc>
          <w:tcPr>
            <w:tcW w:w="2805" w:type="dxa"/>
          </w:tcPr>
          <w:p w:rsidR="007D41D1" w:rsidRDefault="007D41D1">
            <w:pPr>
              <w:pStyle w:val="ConsPlusNormal"/>
            </w:pPr>
            <w:r>
              <w:t>за каждую программу</w:t>
            </w:r>
          </w:p>
        </w:tc>
        <w:tc>
          <w:tcPr>
            <w:tcW w:w="1815" w:type="dxa"/>
          </w:tcPr>
          <w:p w:rsidR="007D41D1" w:rsidRDefault="007D41D1">
            <w:pPr>
              <w:pStyle w:val="ConsPlusNormal"/>
              <w:jc w:val="center"/>
            </w:pPr>
            <w:r>
              <w:t>0,5</w:t>
            </w:r>
          </w:p>
        </w:tc>
      </w:tr>
    </w:tbl>
    <w:p w:rsidR="007D41D1" w:rsidRDefault="007D41D1">
      <w:pPr>
        <w:sectPr w:rsidR="007D41D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ind w:firstLine="540"/>
        <w:jc w:val="both"/>
      </w:pPr>
      <w:r>
        <w:t>--------------------------------</w:t>
      </w:r>
    </w:p>
    <w:p w:rsidR="007D41D1" w:rsidRDefault="007D41D1">
      <w:pPr>
        <w:pStyle w:val="ConsPlusNormal"/>
        <w:spacing w:before="220"/>
        <w:ind w:firstLine="540"/>
        <w:jc w:val="both"/>
      </w:pPr>
      <w:bookmarkStart w:id="24" w:name="P2125"/>
      <w:bookmarkEnd w:id="24"/>
      <w:r>
        <w:t>&lt;*&gt; Спортивные залы не относятся к спортивным сооружениям.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Title"/>
        <w:ind w:firstLine="540"/>
        <w:jc w:val="both"/>
        <w:outlineLvl w:val="2"/>
      </w:pPr>
      <w:r>
        <w:t>3. Порядок отнесения образовательных учреждений Рыбинского муниципального района к группам по оплате труда руководителей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ind w:firstLine="540"/>
        <w:jc w:val="both"/>
      </w:pPr>
      <w:r>
        <w:t>3.1. Группа определяется один раз в год Управлением образования администрации Рыбинского муниципального района и Управлением по культуре, молодежи и спорту администрации Рыбинского муниципального района (далее - орган управления образованием) по подчиненности образовательного учреждения в устанавливаемом указанными Управлениями порядке на основании документов, подтверждающих объемы работы учреждения. Группа для вновь созданных образовательных учреждений устанавливается исходя из плановых (проектных) показателей, но не более чем на 2 года.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3.2. Конкретное количество баллов, предусмотренных по показателям с приставкой "до", устанавливается органом управления образованием по подчиненности образовательного учреждения.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 xml:space="preserve">3.3. При установлении группы количество обучающихся (воспитанников) образовательных учреждений определяется </w:t>
      </w:r>
      <w:proofErr w:type="gramStart"/>
      <w:r>
        <w:t>для</w:t>
      </w:r>
      <w:proofErr w:type="gramEnd"/>
      <w:r>
        <w:t>: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- специальных (коррекционных) учреждений - по списочному составу на начало учебного года;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- учреждений дополнительного образования детей - по списочному составу обучающихся на 1 января текущего года.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Дети, занимающиеся в нескольких кружках, секциях, группах учреждения дополнительного образования детей, учитываются 1 раз.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Участники экскурсионно-туристских, спортивных и других массовых мероприятий учитываются в среднегодовом исчислении путем сложения произведений, множителями которых являются количество участников мероприятия и срок проведения мероприятия (в днях), и деления суммы на 365. При этом количество слагаемых равно количеству мероприятий за учебный год.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3.4. Количество работников в образовательном учреждении определяется по состоянию на 1 января текущего года по лицевым счетам.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3.5. За руководителями образовательных учреждений, находящихся на капитальном ремонте, сохраняется группа, определенная до начала ремонта, но не более чем на один год.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3.6. Орган управления образованием может относить образовательные учреждения, добившиеся высоких и стабильных результатов работы, на одну группу выше по сравнению с группой, определенной в соответствии с настоящим Порядком.</w:t>
      </w:r>
    </w:p>
    <w:p w:rsidR="007D41D1" w:rsidRDefault="007D41D1">
      <w:pPr>
        <w:pStyle w:val="ConsPlusNormal"/>
        <w:spacing w:before="220"/>
        <w:ind w:firstLine="540"/>
        <w:jc w:val="both"/>
      </w:pPr>
      <w:r>
        <w:t>3.7. Группы устанавливаются в зависимости от количества баллов, исчисленных по объемным показателям:</w:t>
      </w:r>
    </w:p>
    <w:p w:rsidR="007D41D1" w:rsidRDefault="007D41D1">
      <w:pPr>
        <w:pStyle w:val="ConsPlusNormal"/>
        <w:jc w:val="both"/>
      </w:pPr>
    </w:p>
    <w:p w:rsidR="007D41D1" w:rsidRDefault="007D41D1">
      <w:pPr>
        <w:sectPr w:rsidR="007D41D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4950"/>
        <w:gridCol w:w="1650"/>
        <w:gridCol w:w="1650"/>
        <w:gridCol w:w="1650"/>
        <w:gridCol w:w="1650"/>
      </w:tblGrid>
      <w:tr w:rsidR="007D41D1">
        <w:tc>
          <w:tcPr>
            <w:tcW w:w="660" w:type="dxa"/>
            <w:vMerge w:val="restart"/>
          </w:tcPr>
          <w:p w:rsidR="007D41D1" w:rsidRDefault="007D41D1">
            <w:pPr>
              <w:pStyle w:val="ConsPlusNormal"/>
              <w:jc w:val="center"/>
            </w:pPr>
            <w:r>
              <w:lastRenderedPageBreak/>
              <w:t>N</w:t>
            </w:r>
          </w:p>
          <w:p w:rsidR="007D41D1" w:rsidRDefault="007D41D1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50" w:type="dxa"/>
            <w:vMerge w:val="restart"/>
          </w:tcPr>
          <w:p w:rsidR="007D41D1" w:rsidRDefault="007D41D1">
            <w:pPr>
              <w:pStyle w:val="ConsPlusNormal"/>
              <w:jc w:val="center"/>
            </w:pPr>
            <w:r>
              <w:t>Тип (вид) образовательного учреждения</w:t>
            </w:r>
          </w:p>
        </w:tc>
        <w:tc>
          <w:tcPr>
            <w:tcW w:w="6600" w:type="dxa"/>
            <w:gridSpan w:val="4"/>
          </w:tcPr>
          <w:p w:rsidR="007D41D1" w:rsidRDefault="007D41D1">
            <w:pPr>
              <w:pStyle w:val="ConsPlusNormal"/>
              <w:jc w:val="center"/>
            </w:pPr>
            <w:r>
              <w:t>Количество баллов по группам</w:t>
            </w:r>
          </w:p>
        </w:tc>
      </w:tr>
      <w:tr w:rsidR="007D41D1">
        <w:tc>
          <w:tcPr>
            <w:tcW w:w="660" w:type="dxa"/>
            <w:vMerge/>
          </w:tcPr>
          <w:p w:rsidR="007D41D1" w:rsidRDefault="007D41D1"/>
        </w:tc>
        <w:tc>
          <w:tcPr>
            <w:tcW w:w="4950" w:type="dxa"/>
            <w:vMerge/>
          </w:tcPr>
          <w:p w:rsidR="007D41D1" w:rsidRDefault="007D41D1"/>
        </w:tc>
        <w:tc>
          <w:tcPr>
            <w:tcW w:w="1650" w:type="dxa"/>
          </w:tcPr>
          <w:p w:rsidR="007D41D1" w:rsidRDefault="007D41D1">
            <w:pPr>
              <w:pStyle w:val="ConsPlusNormal"/>
              <w:jc w:val="center"/>
            </w:pPr>
            <w:r>
              <w:t>1-я группа</w:t>
            </w:r>
          </w:p>
        </w:tc>
        <w:tc>
          <w:tcPr>
            <w:tcW w:w="1650" w:type="dxa"/>
          </w:tcPr>
          <w:p w:rsidR="007D41D1" w:rsidRDefault="007D41D1">
            <w:pPr>
              <w:pStyle w:val="ConsPlusNormal"/>
              <w:jc w:val="center"/>
            </w:pPr>
            <w:r>
              <w:t>2-я группа</w:t>
            </w:r>
          </w:p>
        </w:tc>
        <w:tc>
          <w:tcPr>
            <w:tcW w:w="1650" w:type="dxa"/>
          </w:tcPr>
          <w:p w:rsidR="007D41D1" w:rsidRDefault="007D41D1">
            <w:pPr>
              <w:pStyle w:val="ConsPlusNormal"/>
              <w:jc w:val="center"/>
            </w:pPr>
            <w:r>
              <w:t>3-я группа</w:t>
            </w:r>
          </w:p>
        </w:tc>
        <w:tc>
          <w:tcPr>
            <w:tcW w:w="1650" w:type="dxa"/>
          </w:tcPr>
          <w:p w:rsidR="007D41D1" w:rsidRDefault="007D41D1">
            <w:pPr>
              <w:pStyle w:val="ConsPlusNormal"/>
              <w:jc w:val="center"/>
            </w:pPr>
            <w:r>
              <w:t>4-я группа</w:t>
            </w: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0" w:type="dxa"/>
          </w:tcPr>
          <w:p w:rsidR="007D41D1" w:rsidRDefault="007D41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7D41D1" w:rsidRDefault="007D41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7D41D1" w:rsidRDefault="007D41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7D41D1" w:rsidRDefault="007D41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7D41D1" w:rsidRDefault="007D41D1">
            <w:pPr>
              <w:pStyle w:val="ConsPlusNormal"/>
              <w:jc w:val="center"/>
            </w:pPr>
            <w:r>
              <w:t>6</w:t>
            </w: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50" w:type="dxa"/>
          </w:tcPr>
          <w:p w:rsidR="007D41D1" w:rsidRDefault="007D41D1">
            <w:pPr>
              <w:pStyle w:val="ConsPlusNormal"/>
            </w:pPr>
            <w:r>
              <w:t>Общеобразовательные учреждения (кроме лицеев и гимназий), учреждения дополнительного образования детей</w:t>
            </w:r>
          </w:p>
        </w:tc>
        <w:tc>
          <w:tcPr>
            <w:tcW w:w="1650" w:type="dxa"/>
          </w:tcPr>
          <w:p w:rsidR="007D41D1" w:rsidRDefault="007D41D1">
            <w:pPr>
              <w:pStyle w:val="ConsPlusNormal"/>
              <w:jc w:val="center"/>
            </w:pPr>
            <w:r>
              <w:t>свыше 500</w:t>
            </w:r>
          </w:p>
        </w:tc>
        <w:tc>
          <w:tcPr>
            <w:tcW w:w="1650" w:type="dxa"/>
          </w:tcPr>
          <w:p w:rsidR="007D41D1" w:rsidRDefault="007D41D1">
            <w:pPr>
              <w:pStyle w:val="ConsPlusNormal"/>
              <w:jc w:val="center"/>
            </w:pPr>
            <w:r>
              <w:t>до 500</w:t>
            </w:r>
          </w:p>
        </w:tc>
        <w:tc>
          <w:tcPr>
            <w:tcW w:w="1650" w:type="dxa"/>
          </w:tcPr>
          <w:p w:rsidR="007D41D1" w:rsidRDefault="007D41D1">
            <w:pPr>
              <w:pStyle w:val="ConsPlusNormal"/>
              <w:jc w:val="center"/>
            </w:pPr>
            <w:r>
              <w:t>до 350</w:t>
            </w:r>
          </w:p>
        </w:tc>
        <w:tc>
          <w:tcPr>
            <w:tcW w:w="1650" w:type="dxa"/>
          </w:tcPr>
          <w:p w:rsidR="007D41D1" w:rsidRDefault="007D41D1">
            <w:pPr>
              <w:pStyle w:val="ConsPlusNormal"/>
              <w:jc w:val="center"/>
            </w:pPr>
            <w:r>
              <w:t>до 200</w:t>
            </w:r>
          </w:p>
        </w:tc>
      </w:tr>
      <w:tr w:rsidR="007D41D1">
        <w:tc>
          <w:tcPr>
            <w:tcW w:w="660" w:type="dxa"/>
          </w:tcPr>
          <w:p w:rsidR="007D41D1" w:rsidRDefault="007D41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0" w:type="dxa"/>
          </w:tcPr>
          <w:p w:rsidR="007D41D1" w:rsidRDefault="007D41D1">
            <w:pPr>
              <w:pStyle w:val="ConsPlusNormal"/>
            </w:pPr>
            <w:r>
              <w:t>Дошкольные образовательные учреждения; образовательные учреждения для детей-сирот и детей, оставшихся без попечения родителей, специальные (коррекционные) образовательные учреждения для детей с ограниченными возможностями здоровья, специальные образовательные учреждения для детей и подростков с девиантным поведением</w:t>
            </w:r>
          </w:p>
        </w:tc>
        <w:tc>
          <w:tcPr>
            <w:tcW w:w="1650" w:type="dxa"/>
          </w:tcPr>
          <w:p w:rsidR="007D41D1" w:rsidRDefault="007D41D1">
            <w:pPr>
              <w:pStyle w:val="ConsPlusNormal"/>
              <w:jc w:val="center"/>
            </w:pPr>
            <w:r>
              <w:t>свыше 350</w:t>
            </w:r>
          </w:p>
        </w:tc>
        <w:tc>
          <w:tcPr>
            <w:tcW w:w="1650" w:type="dxa"/>
          </w:tcPr>
          <w:p w:rsidR="007D41D1" w:rsidRDefault="007D41D1">
            <w:pPr>
              <w:pStyle w:val="ConsPlusNormal"/>
              <w:jc w:val="center"/>
            </w:pPr>
            <w:r>
              <w:t>до 350</w:t>
            </w:r>
          </w:p>
        </w:tc>
        <w:tc>
          <w:tcPr>
            <w:tcW w:w="1650" w:type="dxa"/>
          </w:tcPr>
          <w:p w:rsidR="007D41D1" w:rsidRDefault="007D41D1">
            <w:pPr>
              <w:pStyle w:val="ConsPlusNormal"/>
              <w:jc w:val="center"/>
            </w:pPr>
            <w:r>
              <w:t>до 250</w:t>
            </w:r>
          </w:p>
        </w:tc>
        <w:tc>
          <w:tcPr>
            <w:tcW w:w="1650" w:type="dxa"/>
          </w:tcPr>
          <w:p w:rsidR="007D41D1" w:rsidRDefault="007D41D1">
            <w:pPr>
              <w:pStyle w:val="ConsPlusNormal"/>
              <w:jc w:val="center"/>
            </w:pPr>
            <w:r>
              <w:t>до 150</w:t>
            </w:r>
          </w:p>
        </w:tc>
      </w:tr>
    </w:tbl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ind w:firstLine="540"/>
        <w:jc w:val="both"/>
      </w:pPr>
      <w:r>
        <w:t>3.8. К первой группе относится муниципальное образовательное учреждение дополнительного профессионального образования (повышения квалификации) специалистов "</w:t>
      </w:r>
      <w:proofErr w:type="gramStart"/>
      <w:r>
        <w:t>Муниципальный</w:t>
      </w:r>
      <w:proofErr w:type="gramEnd"/>
      <w:r>
        <w:t xml:space="preserve"> методический центр".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jc w:val="right"/>
      </w:pPr>
      <w:r>
        <w:t>Начальник</w:t>
      </w:r>
    </w:p>
    <w:p w:rsidR="007D41D1" w:rsidRDefault="007D41D1">
      <w:pPr>
        <w:pStyle w:val="ConsPlusNormal"/>
        <w:jc w:val="right"/>
      </w:pPr>
      <w:r>
        <w:t>управления образования</w:t>
      </w:r>
    </w:p>
    <w:p w:rsidR="007D41D1" w:rsidRDefault="007D41D1">
      <w:pPr>
        <w:pStyle w:val="ConsPlusNormal"/>
        <w:jc w:val="right"/>
      </w:pPr>
      <w:r>
        <w:t>администрации Рыбинского</w:t>
      </w:r>
    </w:p>
    <w:p w:rsidR="007D41D1" w:rsidRDefault="007D41D1">
      <w:pPr>
        <w:pStyle w:val="ConsPlusNormal"/>
        <w:jc w:val="right"/>
      </w:pPr>
      <w:r>
        <w:t>муниципального района</w:t>
      </w:r>
    </w:p>
    <w:p w:rsidR="007D41D1" w:rsidRDefault="007D41D1">
      <w:pPr>
        <w:pStyle w:val="ConsPlusNormal"/>
        <w:jc w:val="right"/>
      </w:pPr>
      <w:r>
        <w:t>И.В.КОМАРОВА</w:t>
      </w: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jc w:val="both"/>
      </w:pPr>
    </w:p>
    <w:p w:rsidR="007D41D1" w:rsidRDefault="007D41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24A1" w:rsidRDefault="00B424A1">
      <w:bookmarkStart w:id="25" w:name="_GoBack"/>
      <w:bookmarkEnd w:id="25"/>
    </w:p>
    <w:sectPr w:rsidR="00B424A1" w:rsidSect="00BD046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D1"/>
    <w:rsid w:val="007D41D1"/>
    <w:rsid w:val="00B4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41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4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41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4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41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41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D41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41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4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41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41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41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41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D41D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D96D28CBA1AB161CD66537FB502C1D858FF6E4FAFA205A6D9EE2A7B8FD333435F1D2830999964A9F98F37B573602F379ECE228EA0DAEECB91F1EA3a7j9F" TargetMode="External"/><Relationship Id="rId18" Type="http://schemas.openxmlformats.org/officeDocument/2006/relationships/hyperlink" Target="consultantplus://offline/ref=E8D96D28CBA1AB161CD67B3AED3C72188083AFEAFDF9280F34CCE4F0E7AD356167B18CDA4ADE854B9C86F17B53a3jCF" TargetMode="External"/><Relationship Id="rId26" Type="http://schemas.openxmlformats.org/officeDocument/2006/relationships/hyperlink" Target="consultantplus://offline/ref=E8D96D28CBA1AB161CD66537FB502C1D858FF6E4FEFF2A5E6193BFADB0A43F3632FE8D860E88964B9C86F3784F3F56A0a3jCF" TargetMode="External"/><Relationship Id="rId39" Type="http://schemas.openxmlformats.org/officeDocument/2006/relationships/hyperlink" Target="consultantplus://offline/ref=E8D96D28CBA1AB161CD66537FB502C1D858FF6E4FCFB21516B93BFADB0A43F3632FE8D940ED09A4B9F98F27D5A6907E668B4EF2BF713ADF1A51D1CaAj0F" TargetMode="External"/><Relationship Id="rId21" Type="http://schemas.openxmlformats.org/officeDocument/2006/relationships/hyperlink" Target="consultantplus://offline/ref=E8D96D28CBA1AB161CD66537FB502C1D858FF6E4FCFB21516B93BFADB0A43F3632FE8D940ED09A4B9F98F2785A6907E668B4EF2BF713ADF1A51D1CaAj0F" TargetMode="External"/><Relationship Id="rId34" Type="http://schemas.openxmlformats.org/officeDocument/2006/relationships/hyperlink" Target="consultantplus://offline/ref=E8D96D28CBA1AB161CD67B3AED3C72188083AFEAFDF9280F34CCE4F0E7AD356167B18CDA4ADE854B9C86F17B53a3jCF" TargetMode="External"/><Relationship Id="rId42" Type="http://schemas.openxmlformats.org/officeDocument/2006/relationships/hyperlink" Target="consultantplus://offline/ref=E8D96D28CBA1AB161CD66537FB502C1D858FF6E4FAFA2B5E689DE2A7B8FD333435F1D2830999964A9F98F37B593602F379ECE228EA0DAEECB91F1EA3a7j9F" TargetMode="External"/><Relationship Id="rId47" Type="http://schemas.openxmlformats.org/officeDocument/2006/relationships/hyperlink" Target="consultantplus://offline/ref=E8D96D28CBA1AB161CD66537FB502C1D858FF6E4FCFB21516B93BFADB0A43F3632FE8D940ED09A4B9F98F47A5A6907E668B4EF2BF713ADF1A51D1CaAj0F" TargetMode="External"/><Relationship Id="rId50" Type="http://schemas.openxmlformats.org/officeDocument/2006/relationships/hyperlink" Target="consultantplus://offline/ref=E8D96D28CBA1AB161CD66537FB502C1D858FF6E4FDF8245B6993BFADB0A43F3632FE8D940ED09A4B9F98F37D5A6907E668B4EF2BF713ADF1A51D1CaAj0F" TargetMode="External"/><Relationship Id="rId55" Type="http://schemas.openxmlformats.org/officeDocument/2006/relationships/hyperlink" Target="consultantplus://offline/ref=E8D96D28CBA1AB161CD66537FB502C1D858FF6E4FAFA205A6D9EE2A7B8FD333435F1D2830999964A9F98F37B573602F379ECE228EA0DAEECB91F1EA3a7j9F" TargetMode="External"/><Relationship Id="rId63" Type="http://schemas.openxmlformats.org/officeDocument/2006/relationships/hyperlink" Target="consultantplus://offline/ref=E8D96D28CBA1AB161CD66537FB502C1D858FF6E4FCFB21516B93BFADB0A43F3632FE8D940ED09A4B9F98F4785A6907E668B4EF2BF713ADF1A51D1CaAj0F" TargetMode="External"/><Relationship Id="rId68" Type="http://schemas.openxmlformats.org/officeDocument/2006/relationships/hyperlink" Target="consultantplus://offline/ref=E8D96D28CBA1AB161CD66537FB502C1D858FF6E4FCFB215C6193BFADB0A43F3632FE8D940ED09A4B9F98F1795A6907E668B4EF2BF713ADF1A51D1CaAj0F" TargetMode="External"/><Relationship Id="rId76" Type="http://schemas.openxmlformats.org/officeDocument/2006/relationships/hyperlink" Target="consultantplus://offline/ref=B3CC67B446A6C0470E9AEA58621D714E652885DA1194E84ABCEA1535437B09AD765A73DFB89E1DDD051D1634459C1CD618D93639EA7E6B44bDj1F" TargetMode="External"/><Relationship Id="rId84" Type="http://schemas.openxmlformats.org/officeDocument/2006/relationships/hyperlink" Target="consultantplus://offline/ref=B3CC67B446A6C0470E9AEA58621D714E632385DA139AB540B4B31937447456A8714B73DEBB8019DE1B144267b0j0F" TargetMode="External"/><Relationship Id="rId89" Type="http://schemas.openxmlformats.org/officeDocument/2006/relationships/hyperlink" Target="consultantplus://offline/ref=B3CC67B446A6C0470E9AEA58621D714E642680DE1694E84ABCEA1535437B09AD645A2BD3B89D07DD0608406503bCj8F" TargetMode="External"/><Relationship Id="rId7" Type="http://schemas.openxmlformats.org/officeDocument/2006/relationships/hyperlink" Target="consultantplus://offline/ref=E8D96D28CBA1AB161CD66537FB502C1D858FF6E4FDF8245B6993BFADB0A43F3632FE8D940ED09A4B9F98F37D5A6907E668B4EF2BF713ADF1A51D1CaAj0F" TargetMode="External"/><Relationship Id="rId71" Type="http://schemas.openxmlformats.org/officeDocument/2006/relationships/hyperlink" Target="consultantplus://offline/ref=E8D96D28CBA1AB161CD66537FB502C1D858FF6E4FAFA205A6D9EE2A7B8FD333435F1D2830999964A9F98F37B563602F379ECE228EA0DAEECB91F1EA3a7j9F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D96D28CBA1AB161CD66537FB502C1D858FF6E4FAFB2A596A9DE2A7B8FD333435F1D2830999964A9F98F37B573602F379ECE228EA0DAEECB91F1EA3a7j9F" TargetMode="External"/><Relationship Id="rId29" Type="http://schemas.openxmlformats.org/officeDocument/2006/relationships/hyperlink" Target="consultantplus://offline/ref=E8D96D28CBA1AB161CD66537FB502C1D858FF6E4FCFB21516B93BFADB0A43F3632FE8D940ED09A4B9F98F27F5A6907E668B4EF2BF713ADF1A51D1CaAj0F" TargetMode="External"/><Relationship Id="rId11" Type="http://schemas.openxmlformats.org/officeDocument/2006/relationships/hyperlink" Target="consultantplus://offline/ref=E8D96D28CBA1AB161CD66537FB502C1D858FF6E4F2F9205A6E93BFADB0A43F3632FE8D940ED09A4B9F98F37E5A6907E668B4EF2BF713ADF1A51D1CaAj0F" TargetMode="External"/><Relationship Id="rId24" Type="http://schemas.openxmlformats.org/officeDocument/2006/relationships/hyperlink" Target="consultantplus://offline/ref=E8D96D28CBA1AB161CD66537FB502C1D858FF6E4FEFB275B6B93BFADB0A43F3632FE8D860E88964B9C86F3784F3F56A0a3jCF" TargetMode="External"/><Relationship Id="rId32" Type="http://schemas.openxmlformats.org/officeDocument/2006/relationships/hyperlink" Target="consultantplus://offline/ref=E8D96D28CBA1AB161CD66537FB502C1D858FF6E4FAFB2A596A9DE2A7B8FD333435F1D2830999964A9F98F37B563602F379ECE228EA0DAEECB91F1EA3a7j9F" TargetMode="External"/><Relationship Id="rId37" Type="http://schemas.openxmlformats.org/officeDocument/2006/relationships/hyperlink" Target="consultantplus://offline/ref=E8D96D28CBA1AB161CD66537FB502C1D858FF6E4F2F9205A6E93BFADB0A43F3632FE8D940ED09A4B9F98F37E5A6907E668B4EF2BF713ADF1A51D1CaAj0F" TargetMode="External"/><Relationship Id="rId40" Type="http://schemas.openxmlformats.org/officeDocument/2006/relationships/hyperlink" Target="consultantplus://offline/ref=E8D96D28CBA1AB161CD66537FB502C1D858FF6E4FCFB21516B93BFADB0A43F3632FE8D940ED09A4B9F98F77D5A6907E668B4EF2BF713ADF1A51D1CaAj0F" TargetMode="External"/><Relationship Id="rId45" Type="http://schemas.openxmlformats.org/officeDocument/2006/relationships/hyperlink" Target="consultantplus://offline/ref=E8D96D28CBA1AB161CD66537FB502C1D858FF6E4FAFA2B5E689DE2A7B8FD333435F1D2830999964A9F98F37A503602F379ECE228EA0DAEECB91F1EA3a7j9F" TargetMode="External"/><Relationship Id="rId53" Type="http://schemas.openxmlformats.org/officeDocument/2006/relationships/hyperlink" Target="consultantplus://offline/ref=E8D96D28CBA1AB161CD66537FB502C1D858FF6E4FCFB215C6193BFADB0A43F3632FE8D940ED09A4B9F98F2785A6907E668B4EF2BF713ADF1A51D1CaAj0F" TargetMode="External"/><Relationship Id="rId58" Type="http://schemas.openxmlformats.org/officeDocument/2006/relationships/hyperlink" Target="consultantplus://offline/ref=E8D96D28CBA1AB161CD66537FB502C1D858FF6E4FAFB2A596A9DE2A7B8FD333435F1D2830999964A9F98F37B583602F379ECE228EA0DAEECB91F1EA3a7j9F" TargetMode="External"/><Relationship Id="rId66" Type="http://schemas.openxmlformats.org/officeDocument/2006/relationships/hyperlink" Target="consultantplus://offline/ref=E8D96D28CBA1AB161CD66537FB502C1D858FF6E4FAFB2A596A9DE2A7B8FD333435F1D2830999964A9F98F37C563602F379ECE228EA0DAEECB91F1EA3a7j9F" TargetMode="External"/><Relationship Id="rId74" Type="http://schemas.openxmlformats.org/officeDocument/2006/relationships/hyperlink" Target="consultantplus://offline/ref=B3CC67B446A6C0470E9AF45574712F4B612ADED11591E014E0BF13621C2B0FF8361A758AFBDA14DC0516476103C245875F923B3AF7626B45CEDDD5E5bFjAF" TargetMode="External"/><Relationship Id="rId79" Type="http://schemas.openxmlformats.org/officeDocument/2006/relationships/hyperlink" Target="consultantplus://offline/ref=B3CC67B446A6C0470E9AF45574712F4B612ADED11D93E018E0B54E68147203FA31152A8FFCCB14DD060842661FCB11D4b1jAF" TargetMode="External"/><Relationship Id="rId87" Type="http://schemas.openxmlformats.org/officeDocument/2006/relationships/hyperlink" Target="consultantplus://offline/ref=B3CC67B446A6C0470E9AF45574712F4B612ADED11390E114E3B54E68147203FA31152A9DFC9318DD05164B6C0A9D40924ECA3639EA7C6858D2DFD7bEj6F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E8D96D28CBA1AB161CD66537FB502C1D858FF6E4FAFB2A596A9DE2A7B8FD333435F1D2830999964A9F98F37A503602F379ECE228EA0DAEECB91F1EA3a7j9F" TargetMode="External"/><Relationship Id="rId82" Type="http://schemas.openxmlformats.org/officeDocument/2006/relationships/hyperlink" Target="consultantplus://offline/ref=B3CC67B446A6C0470E9AEA58621D714E642680DE1694E84ABCEA1535437B09AD765A73D9B89912895452176801CA0FD618D9343AF6b7jDF" TargetMode="External"/><Relationship Id="rId90" Type="http://schemas.openxmlformats.org/officeDocument/2006/relationships/hyperlink" Target="consultantplus://offline/ref=B3CC67B446A6C0470E9AF45574712F4B612ADED11591E014E0BF13621C2B0FF8361A758AFBDA14DC0516456009C245875F923B3AF7626B45CEDDD5E5bFjAF" TargetMode="External"/><Relationship Id="rId19" Type="http://schemas.openxmlformats.org/officeDocument/2006/relationships/hyperlink" Target="consultantplus://offline/ref=E8D96D28CBA1AB161CD67B3AED3C72188286A1EAFFFE280F34CCE4F0E7AD356167B18CDA4ADE854B9C86F17B53a3jCF" TargetMode="External"/><Relationship Id="rId14" Type="http://schemas.openxmlformats.org/officeDocument/2006/relationships/hyperlink" Target="consultantplus://offline/ref=E8D96D28CBA1AB161CD66537FB502C1D858FF6E4FAFA215A6F99E2A7B8FD333435F1D2830999964A9F98F37B573602F379ECE228EA0DAEECB91F1EA3a7j9F" TargetMode="External"/><Relationship Id="rId22" Type="http://schemas.openxmlformats.org/officeDocument/2006/relationships/hyperlink" Target="consultantplus://offline/ref=E8D96D28CBA1AB161CD66537FB502C1D858FF6E4FDF8255F6193BFADB0A43F3632FE8D940ED09A4B9F98F37D5A6907E668B4EF2BF713ADF1A51D1CaAj0F" TargetMode="External"/><Relationship Id="rId27" Type="http://schemas.openxmlformats.org/officeDocument/2006/relationships/hyperlink" Target="consultantplus://offline/ref=E8D96D28CBA1AB161CD66537FB502C1D858FF6E4FDFB265E6893BFADB0A43F3632FE8D860E88964B9C86F3784F3F56A0a3jCF" TargetMode="External"/><Relationship Id="rId30" Type="http://schemas.openxmlformats.org/officeDocument/2006/relationships/hyperlink" Target="consultantplus://offline/ref=E8D96D28CBA1AB161CD66537FB502C1D858FF6E4F2F9205A6E93BFADB0A43F3632FE8D940ED09A4B9F98F37E5A6907E668B4EF2BF713ADF1A51D1CaAj0F" TargetMode="External"/><Relationship Id="rId35" Type="http://schemas.openxmlformats.org/officeDocument/2006/relationships/hyperlink" Target="consultantplus://offline/ref=E8D96D28CBA1AB161CD66537FB502C1D858FF6E4FAF822586C9CE2A7B8FD333435F1D2831B99CE469F9BED7B522354A23FaBj8F" TargetMode="External"/><Relationship Id="rId43" Type="http://schemas.openxmlformats.org/officeDocument/2006/relationships/hyperlink" Target="consultantplus://offline/ref=E8D96D28CBA1AB161CD67B3AED3C72188086ADE8FBF8280F34CCE4F0E7AD356167B18CDA4ADE854B9C86F17B53a3jCF" TargetMode="External"/><Relationship Id="rId48" Type="http://schemas.openxmlformats.org/officeDocument/2006/relationships/hyperlink" Target="consultantplus://offline/ref=E8D96D28CBA1AB161CD66537FB502C1D858FF6E4FDFC20516F93BFADB0A43F3632FE8D940ED09A4B9F98F27D5A6907E668B4EF2BF713ADF1A51D1CaAj0F" TargetMode="External"/><Relationship Id="rId56" Type="http://schemas.openxmlformats.org/officeDocument/2006/relationships/hyperlink" Target="consultantplus://offline/ref=E8D96D28CBA1AB161CD66537FB502C1D858FF6E4FAFA215A6F99E2A7B8FD333435F1D2830999964A9F98F37B573602F379ECE228EA0DAEECB91F1EA3a7j9F" TargetMode="External"/><Relationship Id="rId64" Type="http://schemas.openxmlformats.org/officeDocument/2006/relationships/hyperlink" Target="consultantplus://offline/ref=E8D96D28CBA1AB161CD67B3AED3C72188284A8E8F8FA280F34CCE4F0E7AD356167B18CDA4ADE854B9C86F17B53a3jCF" TargetMode="External"/><Relationship Id="rId69" Type="http://schemas.openxmlformats.org/officeDocument/2006/relationships/hyperlink" Target="consultantplus://offline/ref=E8D96D28CBA1AB161CD66537FB502C1D858FF6E4FAFA2B5E689DE2A7B8FD333435F1D2830999964A9F98F37A553602F379ECE228EA0DAEECB91F1EA3a7j9F" TargetMode="External"/><Relationship Id="rId77" Type="http://schemas.openxmlformats.org/officeDocument/2006/relationships/hyperlink" Target="consultantplus://offline/ref=B3CC67B446A6C0470E9AEA58621D714E652885DA1194E84ABCEA1535437B09AD765A73DFB89E1DDD051D1634459C1CD618D93639EA7E6B44bDj1F" TargetMode="External"/><Relationship Id="rId8" Type="http://schemas.openxmlformats.org/officeDocument/2006/relationships/hyperlink" Target="consultantplus://offline/ref=E8D96D28CBA1AB161CD66537FB502C1D858FF6E4FDFC20516F93BFADB0A43F3632FE8D940ED09A4B9F98F37D5A6907E668B4EF2BF713ADF1A51D1CaAj0F" TargetMode="External"/><Relationship Id="rId51" Type="http://schemas.openxmlformats.org/officeDocument/2006/relationships/hyperlink" Target="consultantplus://offline/ref=E8D96D28CBA1AB161CD66537FB502C1D858FF6E4FDFC20516F93BFADB0A43F3632FE8D940ED09A4B9F98F2735A6907E668B4EF2BF713ADF1A51D1CaAj0F" TargetMode="External"/><Relationship Id="rId72" Type="http://schemas.openxmlformats.org/officeDocument/2006/relationships/hyperlink" Target="consultantplus://offline/ref=E8D96D28CBA1AB161CD66537FB502C1D858FF6E4FAFA20516899E2A7B8FD333435F1D2830999964A9F98F27E513602F379ECE228EA0DAEECB91F1EA3a7j9F" TargetMode="External"/><Relationship Id="rId80" Type="http://schemas.openxmlformats.org/officeDocument/2006/relationships/hyperlink" Target="consultantplus://offline/ref=B3CC67B446A6C0470E9AEA58621D714E642680DE1694E84ABCEA1535437B09AD765A73D9B89912895452176801CA0FD618D9343AF6b7jDF" TargetMode="External"/><Relationship Id="rId85" Type="http://schemas.openxmlformats.org/officeDocument/2006/relationships/hyperlink" Target="consultantplus://offline/ref=B3CC67B446A6C0470E9AEA58621D714E642680DE1694E84ABCEA1535437B09AD765A73D9B89912895452176801CA0FD618D9343AF6b7jDF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8D96D28CBA1AB161CD66537FB502C1D858FF6E4FAFA20516899E2A7B8FD333435F1D2830999964A9F98F37B573602F379ECE228EA0DAEECB91F1EA3a7j9F" TargetMode="External"/><Relationship Id="rId17" Type="http://schemas.openxmlformats.org/officeDocument/2006/relationships/hyperlink" Target="consultantplus://offline/ref=E8D96D28CBA1AB161CD67B3AED3C72188083A8EBF9FF280F34CCE4F0E7AD356175B1D4D14FDA901FCEDCA676513E48A23EA7ED28EBa1j2F" TargetMode="External"/><Relationship Id="rId25" Type="http://schemas.openxmlformats.org/officeDocument/2006/relationships/hyperlink" Target="consultantplus://offline/ref=E8D96D28CBA1AB161CD66537FB502C1D858FF6E4FEF82B5B6A93BFADB0A43F3632FE8D860E88964B9C86F3784F3F56A0a3jCF" TargetMode="External"/><Relationship Id="rId33" Type="http://schemas.openxmlformats.org/officeDocument/2006/relationships/hyperlink" Target="consultantplus://offline/ref=E8D96D28CBA1AB161CD67B3AED3C72188083A8EBF9FF280F34CCE4F0E7AD356175B1D4D14FDA901FCEDCA676513E48A23EA7ED28EBa1j2F" TargetMode="External"/><Relationship Id="rId38" Type="http://schemas.openxmlformats.org/officeDocument/2006/relationships/hyperlink" Target="consultantplus://offline/ref=E8D96D28CBA1AB161CD66537FB502C1D858FF6E4FDFC20516F93BFADB0A43F3632FE8D940ED09A4B9F98F27F5A6907E668B4EF2BF713ADF1A51D1CaAj0F" TargetMode="External"/><Relationship Id="rId46" Type="http://schemas.openxmlformats.org/officeDocument/2006/relationships/hyperlink" Target="consultantplus://offline/ref=E8D96D28CBA1AB161CD66537FB502C1D858FF6E4FDFC20516F93BFADB0A43F3632FE8D940ED09A4B9F98F27D5A6907E668B4EF2BF713ADF1A51D1CaAj0F" TargetMode="External"/><Relationship Id="rId59" Type="http://schemas.openxmlformats.org/officeDocument/2006/relationships/hyperlink" Target="consultantplus://offline/ref=E8D96D28CBA1AB161CD66537FB502C1D858FF6E4FAFA20516899E2A7B8FD333435F1D2830999964A9F98F37A573602F379ECE228EA0DAEECB91F1EA3a7j9F" TargetMode="External"/><Relationship Id="rId67" Type="http://schemas.openxmlformats.org/officeDocument/2006/relationships/hyperlink" Target="consultantplus://offline/ref=E8D96D28CBA1AB161CD66537FB502C1D858FF6E4FDFC20516F93BFADB0A43F3632FE8D940ED09A4B9F98F77E5A6907E668B4EF2BF713ADF1A51D1CaAj0F" TargetMode="External"/><Relationship Id="rId20" Type="http://schemas.openxmlformats.org/officeDocument/2006/relationships/hyperlink" Target="consultantplus://offline/ref=E8D96D28CBA1AB161CD66537FB502C1D858FF6E4FAFA245C6F9DE2A7B8FD333435F1D2831B99CE469F9BED7B522354A23FaBj8F" TargetMode="External"/><Relationship Id="rId41" Type="http://schemas.openxmlformats.org/officeDocument/2006/relationships/hyperlink" Target="consultantplus://offline/ref=E8D96D28CBA1AB161CD66537FB502C1D858FF6E4FCFB21516B93BFADB0A43F3632FE8D940ED09A4B9F98F77C5A6907E668B4EF2BF713ADF1A51D1CaAj0F" TargetMode="External"/><Relationship Id="rId54" Type="http://schemas.openxmlformats.org/officeDocument/2006/relationships/hyperlink" Target="consultantplus://offline/ref=E8D96D28CBA1AB161CD66537FB502C1D858FF6E4FAFA20516899E2A7B8FD333435F1D2830999964A9F98F37B573602F379ECE228EA0DAEECB91F1EA3a7j9F" TargetMode="External"/><Relationship Id="rId62" Type="http://schemas.openxmlformats.org/officeDocument/2006/relationships/hyperlink" Target="consultantplus://offline/ref=E8D96D28CBA1AB161CD66537FB502C1D858FF6E4FAFB2A596A9DE2A7B8FD333435F1D2830999964A9F98F37A533602F379ECE228EA0DAEECB91F1EA3a7j9F" TargetMode="External"/><Relationship Id="rId70" Type="http://schemas.openxmlformats.org/officeDocument/2006/relationships/hyperlink" Target="consultantplus://offline/ref=E8D96D28CBA1AB161CD66537FB502C1D858FF6E4FAFA2B5E689DE2A7B8FD333435F1D2830999964A9F98F37A543602F379ECE228EA0DAEECB91F1EA3a7j9F" TargetMode="External"/><Relationship Id="rId75" Type="http://schemas.openxmlformats.org/officeDocument/2006/relationships/hyperlink" Target="consultantplus://offline/ref=B3CC67B446A6C0470E9AF45574712F4B612ADED11590EA1CE2BB13621C2B0FF8361A758AFBDA14DC0516436601C245875F923B3AF7626B45CEDDD5E5bFjAF" TargetMode="External"/><Relationship Id="rId83" Type="http://schemas.openxmlformats.org/officeDocument/2006/relationships/hyperlink" Target="consultantplus://offline/ref=B3CC67B446A6C0470E9AEA58621D714E642680DE1694E84ABCEA1535437B09AD765A73D9B99B12895452176801CA0FD618D9343AF6b7jDF" TargetMode="External"/><Relationship Id="rId88" Type="http://schemas.openxmlformats.org/officeDocument/2006/relationships/hyperlink" Target="consultantplus://offline/ref=B3CC67B446A6C0470E9AF45574712F4B612ADED11591E11FE7BF13621C2B0FF8361A758AFBDA14DC0516426507C245875F923B3AF7626B45CEDDD5E5bFjAF" TargetMode="External"/><Relationship Id="rId91" Type="http://schemas.openxmlformats.org/officeDocument/2006/relationships/hyperlink" Target="consultantplus://offline/ref=B3CC67B446A6C0470E9AF45574712F4B612ADED11591EB1BE0BB13621C2B0FF8361A758AFBDA14DC0516426406C245875F923B3AF7626B45CEDDD5E5bFj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D96D28CBA1AB161CD66537FB502C1D858FF6E4FDF8255F6193BFADB0A43F3632FE8D940ED09A4B9F98F37D5A6907E668B4EF2BF713ADF1A51D1CaAj0F" TargetMode="External"/><Relationship Id="rId15" Type="http://schemas.openxmlformats.org/officeDocument/2006/relationships/hyperlink" Target="consultantplus://offline/ref=E8D96D28CBA1AB161CD66537FB502C1D858FF6E4FAFA2B5E689DE2A7B8FD333435F1D2830999964A9F98F37B573602F379ECE228EA0DAEECB91F1EA3a7j9F" TargetMode="External"/><Relationship Id="rId23" Type="http://schemas.openxmlformats.org/officeDocument/2006/relationships/hyperlink" Target="consultantplus://offline/ref=E8D96D28CBA1AB161CD66537FB502C1D858FF6E4FDFB255D6B93BFADB0A43F3632FE8D860E88964B9C86F3784F3F56A0a3jCF" TargetMode="External"/><Relationship Id="rId28" Type="http://schemas.openxmlformats.org/officeDocument/2006/relationships/hyperlink" Target="consultantplus://offline/ref=E8D96D28CBA1AB161CD66537FB502C1D858FF6E4FDFC20516F93BFADB0A43F3632FE8D940ED09A4B9F98F2785A6907E668B4EF2BF713ADF1A51D1CaAj0F" TargetMode="External"/><Relationship Id="rId36" Type="http://schemas.openxmlformats.org/officeDocument/2006/relationships/hyperlink" Target="consultantplus://offline/ref=E8D96D28CBA1AB161CD66537FB502C1D858FF6E4FAFB2A596A9DE2A7B8FD333435F1D2830999964A9F98F37B563602F379ECE228EA0DAEECB91F1EA3a7j9F" TargetMode="External"/><Relationship Id="rId49" Type="http://schemas.openxmlformats.org/officeDocument/2006/relationships/hyperlink" Target="consultantplus://offline/ref=E8D96D28CBA1AB161CD66537FB502C1D858FF6E4FCFB21516B93BFADB0A43F3632FE8D940ED09A4B9F98F47A5A6907E668B4EF2BF713ADF1A51D1CaAj0F" TargetMode="External"/><Relationship Id="rId57" Type="http://schemas.openxmlformats.org/officeDocument/2006/relationships/hyperlink" Target="consultantplus://offline/ref=E8D96D28CBA1AB161CD66537FB502C1D858FF6E4FAFA2B5E689DE2A7B8FD333435F1D2830999964A9F98F37A523602F379ECE228EA0DAEECB91F1EA3a7j9F" TargetMode="External"/><Relationship Id="rId10" Type="http://schemas.openxmlformats.org/officeDocument/2006/relationships/hyperlink" Target="consultantplus://offline/ref=E8D96D28CBA1AB161CD66537FB502C1D858FF6E4FCFB215C6193BFADB0A43F3632FE8D940ED09A4B9F98F37D5A6907E668B4EF2BF713ADF1A51D1CaAj0F" TargetMode="External"/><Relationship Id="rId31" Type="http://schemas.openxmlformats.org/officeDocument/2006/relationships/hyperlink" Target="consultantplus://offline/ref=E8D96D28CBA1AB161CD66537FB502C1D858FF6E4FAFA2B5E689DE2A7B8FD333435F1D2830999964A9F98F37B563602F379ECE228EA0DAEECB91F1EA3a7j9F" TargetMode="External"/><Relationship Id="rId44" Type="http://schemas.openxmlformats.org/officeDocument/2006/relationships/hyperlink" Target="consultantplus://offline/ref=E8D96D28CBA1AB161CD66537FB502C1D858FF6E4FAFA2B5E689DE2A7B8FD333435F1D2830999964A9F98F37A513602F379ECE228EA0DAEECB91F1EA3a7j9F" TargetMode="External"/><Relationship Id="rId52" Type="http://schemas.openxmlformats.org/officeDocument/2006/relationships/hyperlink" Target="consultantplus://offline/ref=E8D96D28CBA1AB161CD66537FB502C1D858FF6E4FCFB21516B93BFADB0A43F3632FE8D940ED09A4B9F98F4795A6907E668B4EF2BF713ADF1A51D1CaAj0F" TargetMode="External"/><Relationship Id="rId60" Type="http://schemas.openxmlformats.org/officeDocument/2006/relationships/hyperlink" Target="consultantplus://offline/ref=E8D96D28CBA1AB161CD66537FB502C1D858FF6E4FAFB2A596A9DE2A7B8FD333435F1D2830999964A9F98F37B583602F379ECE228EA0DAEECB91F1EA3a7j9F" TargetMode="External"/><Relationship Id="rId65" Type="http://schemas.openxmlformats.org/officeDocument/2006/relationships/hyperlink" Target="consultantplus://offline/ref=E8D96D28CBA1AB161CD66537FB502C1D858FF6E4FAFB2A596A9DE2A7B8FD333435F1D2830999964A9F98F37A523602F379ECE228EA0DAEECB91F1EA3a7j9F" TargetMode="External"/><Relationship Id="rId73" Type="http://schemas.openxmlformats.org/officeDocument/2006/relationships/hyperlink" Target="consultantplus://offline/ref=B3CC67B446A6C0470E9AF45574712F4B612ADED11591E01FE5B813621C2B0FF8361A758AFBDA14DC0516426704C245875F923B3AF7626B45CEDDD5E5bFjAF" TargetMode="External"/><Relationship Id="rId78" Type="http://schemas.openxmlformats.org/officeDocument/2006/relationships/hyperlink" Target="consultantplus://offline/ref=B3CC67B446A6C0470E9AEA58621D714E6E2887DC1FC7BF48EDBF1B304B2B53BD60137EDDA69E1AC3071640b6j4F" TargetMode="External"/><Relationship Id="rId81" Type="http://schemas.openxmlformats.org/officeDocument/2006/relationships/hyperlink" Target="consultantplus://offline/ref=B3CC67B446A6C0470E9AEA58621D714E642680DE1694E84ABCEA1535437B09AD765A73DFB89F19DD0D1D1634459C1CD618D93639EA7E6B44bDj1F" TargetMode="External"/><Relationship Id="rId86" Type="http://schemas.openxmlformats.org/officeDocument/2006/relationships/hyperlink" Target="consultantplus://offline/ref=B3CC67B446A6C0470E9AEA58621D714E642680DE1694E84ABCEA1535437B09AD765A73D9B99C12895452176801CA0FD618D9343AF6b7j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D96D28CBA1AB161CD66537FB502C1D858FF6E4FCFB21516B93BFADB0A43F3632FE8D940ED09A4B9F98F37D5A6907E668B4EF2BF713ADF1A51D1CaAj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15390</Words>
  <Characters>87725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управления образования</dc:creator>
  <cp:lastModifiedBy>Секретарь управления образования</cp:lastModifiedBy>
  <cp:revision>1</cp:revision>
  <dcterms:created xsi:type="dcterms:W3CDTF">2021-03-03T05:35:00Z</dcterms:created>
  <dcterms:modified xsi:type="dcterms:W3CDTF">2021-03-03T05:36:00Z</dcterms:modified>
</cp:coreProperties>
</file>